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14" w:type="dxa"/>
        <w:jc w:val="center"/>
        <w:tblInd w:w="250" w:type="dxa"/>
        <w:tblLayout w:type="fixed"/>
        <w:tblLook w:val="04A0" w:firstRow="1" w:lastRow="0" w:firstColumn="1" w:lastColumn="0" w:noHBand="0" w:noVBand="1"/>
      </w:tblPr>
      <w:tblGrid>
        <w:gridCol w:w="9714"/>
      </w:tblGrid>
      <w:tr w:rsidR="00E9522B" w:rsidRPr="00D27840" w:rsidTr="00521FE3">
        <w:trPr>
          <w:trHeight w:val="713"/>
          <w:jc w:val="center"/>
        </w:trPr>
        <w:tc>
          <w:tcPr>
            <w:tcW w:w="9714" w:type="dxa"/>
            <w:vAlign w:val="bottom"/>
          </w:tcPr>
          <w:p w:rsidR="00E9522B" w:rsidRPr="00D27840" w:rsidRDefault="00E9522B" w:rsidP="00521FE3">
            <w:pPr>
              <w:ind w:left="-108" w:right="-107"/>
              <w:jc w:val="center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drawing>
                <wp:inline distT="0" distB="0" distL="0" distR="0" wp14:anchorId="39D7E584" wp14:editId="2A8CC3A9">
                  <wp:extent cx="6163200" cy="1378800"/>
                  <wp:effectExtent l="0" t="0" r="0" b="0"/>
                  <wp:docPr id="2" name="Рисунок 2" descr="D:\СЛУЖЕБНЫЕ\00.ОБЩИЕ\! Дополнительно\1234\Бланк приказа МПИП РБ 201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D:\СЛУЖЕБНЫЕ\00.ОБЩИЕ\! Дополнительно\1234\Бланк приказа МПИП РБ 201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63200" cy="1378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9522B" w:rsidRPr="004F7154" w:rsidTr="00521FE3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  <w:trHeight w:val="1424"/>
          <w:jc w:val="center"/>
        </w:trPr>
        <w:tc>
          <w:tcPr>
            <w:tcW w:w="9714" w:type="dxa"/>
            <w:vAlign w:val="bottom"/>
          </w:tcPr>
          <w:p w:rsidR="00E9522B" w:rsidRPr="00490DC4" w:rsidRDefault="00E9522B" w:rsidP="00521FE3">
            <w:pPr>
              <w:tabs>
                <w:tab w:val="left" w:pos="5245"/>
              </w:tabs>
              <w:snapToGrid w:val="0"/>
              <w:spacing w:line="276" w:lineRule="auto"/>
              <w:jc w:val="center"/>
              <w:rPr>
                <w:b/>
                <w:color w:val="4D4D4D"/>
                <w:spacing w:val="30"/>
                <w:sz w:val="20"/>
                <w:szCs w:val="30"/>
              </w:rPr>
            </w:pPr>
          </w:p>
          <w:p w:rsidR="00E9522B" w:rsidRDefault="00E9522B" w:rsidP="00521FE3">
            <w:pPr>
              <w:tabs>
                <w:tab w:val="left" w:pos="5245"/>
              </w:tabs>
              <w:snapToGrid w:val="0"/>
              <w:spacing w:line="276" w:lineRule="auto"/>
              <w:jc w:val="center"/>
              <w:rPr>
                <w:b/>
                <w:color w:val="4D4D4D"/>
                <w:spacing w:val="30"/>
                <w:sz w:val="30"/>
                <w:szCs w:val="30"/>
              </w:rPr>
            </w:pPr>
            <w:r w:rsidRPr="00936EB4">
              <w:rPr>
                <w:b/>
                <w:color w:val="4D4D4D"/>
                <w:spacing w:val="30"/>
                <w:sz w:val="30"/>
                <w:szCs w:val="30"/>
              </w:rPr>
              <w:t>ПРИКАЗ</w:t>
            </w:r>
          </w:p>
          <w:p w:rsidR="00E9522B" w:rsidRPr="00490DC4" w:rsidRDefault="00E9522B" w:rsidP="00521FE3">
            <w:pPr>
              <w:tabs>
                <w:tab w:val="left" w:pos="5245"/>
              </w:tabs>
              <w:snapToGrid w:val="0"/>
              <w:spacing w:line="276" w:lineRule="auto"/>
              <w:jc w:val="center"/>
              <w:rPr>
                <w:color w:val="4D4D4D"/>
                <w:szCs w:val="30"/>
              </w:rPr>
            </w:pPr>
          </w:p>
          <w:p w:rsidR="00E9522B" w:rsidRPr="004F7154" w:rsidRDefault="00E9522B" w:rsidP="00521FE3">
            <w:pPr>
              <w:tabs>
                <w:tab w:val="center" w:pos="227"/>
                <w:tab w:val="center" w:pos="284"/>
                <w:tab w:val="center" w:pos="323"/>
                <w:tab w:val="left" w:pos="606"/>
                <w:tab w:val="left" w:pos="4150"/>
                <w:tab w:val="left" w:pos="6135"/>
              </w:tabs>
              <w:snapToGrid w:val="0"/>
              <w:spacing w:line="276" w:lineRule="auto"/>
              <w:jc w:val="both"/>
              <w:rPr>
                <w:color w:val="4D4D4D"/>
                <w:szCs w:val="22"/>
              </w:rPr>
            </w:pPr>
            <w:r w:rsidRPr="00936EB4">
              <w:rPr>
                <w:color w:val="4D4D4D"/>
                <w:sz w:val="22"/>
              </w:rPr>
              <w:t>«</w:t>
            </w:r>
            <w:r>
              <w:rPr>
                <w:noProof/>
                <w:color w:val="4D4D4D"/>
                <w:sz w:val="22"/>
                <w:u w:val="single"/>
              </w:rPr>
              <mc:AlternateContent>
                <mc:Choice Requires="wps">
                  <w:drawing>
                    <wp:inline distT="0" distB="0" distL="0" distR="0" wp14:anchorId="753AE18A" wp14:editId="6EEB5F58">
                      <wp:extent cx="360045" cy="222885"/>
                      <wp:effectExtent l="2540" t="3175" r="0" b="2540"/>
                      <wp:docPr id="9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0045" cy="2228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522B" w:rsidRPr="00C109B6" w:rsidRDefault="00E9522B" w:rsidP="00E9522B">
                                  <w:pPr>
                                    <w:jc w:val="center"/>
                                    <w:rPr>
                                      <w:b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b/>
                                      <w:sz w:val="30"/>
                                      <w:szCs w:val="30"/>
                                    </w:rPr>
                                    <w:t>1</w:t>
                                  </w:r>
                                  <w:r>
                                    <w:rPr>
                                      <w:b/>
                                      <w:sz w:val="30"/>
                                      <w:szCs w:val="30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ctangle 8" o:spid="_x0000_s1026" style="width:28.35pt;height:17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" filled="f" stroked="f">
                      <v:textbox inset="0,0,0,0">
                        <w:txbxContent>
                          <w:p w:rsidR="00E9522B" w:rsidRPr="00C109B6" w:rsidRDefault="00E9522B" w:rsidP="00E9522B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1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0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 w:rsidRPr="00936EB4">
              <w:rPr>
                <w:color w:val="4D4D4D"/>
                <w:sz w:val="22"/>
              </w:rPr>
              <w:t>»</w:t>
            </w:r>
            <w:r>
              <w:rPr>
                <w:noProof/>
                <w:color w:val="4D4D4D"/>
                <w:sz w:val="22"/>
                <w:u w:val="single"/>
              </w:rPr>
              <mc:AlternateContent>
                <mc:Choice Requires="wps">
                  <w:drawing>
                    <wp:inline distT="0" distB="0" distL="0" distR="0" wp14:anchorId="56B5A8AE" wp14:editId="121502D7">
                      <wp:extent cx="1224280" cy="222885"/>
                      <wp:effectExtent l="0" t="3175" r="0" b="2540"/>
                      <wp:docPr id="8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24280" cy="2228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522B" w:rsidRPr="00B2382C" w:rsidRDefault="00E9522B" w:rsidP="00E9522B">
                                  <w:pPr>
                                    <w:jc w:val="center"/>
                                    <w:rPr>
                                      <w:b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b/>
                                      <w:sz w:val="30"/>
                                      <w:szCs w:val="30"/>
                                    </w:rPr>
                                    <w:t>июль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ctangle 7" o:spid="_x0000_s1027" style="width:96.4pt;height:17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" filled="f" stroked="f">
                      <v:textbox inset="0,0,0,0">
                        <w:txbxContent>
                          <w:p w:rsidR="00E9522B" w:rsidRPr="00B2382C" w:rsidRDefault="00E9522B" w:rsidP="00E9522B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июль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 w:rsidRPr="00AF4FBD">
              <w:rPr>
                <w:color w:val="4D4D4D"/>
                <w:sz w:val="22"/>
              </w:rPr>
              <w:t xml:space="preserve"> </w:t>
            </w:r>
            <w:r w:rsidRPr="00936EB4">
              <w:rPr>
                <w:color w:val="4D4D4D"/>
                <w:sz w:val="22"/>
              </w:rPr>
              <w:t>201</w:t>
            </w:r>
            <w:r>
              <w:rPr>
                <w:noProof/>
                <w:color w:val="4D4D4D"/>
                <w:sz w:val="22"/>
                <w:u w:val="single"/>
              </w:rPr>
              <mc:AlternateContent>
                <mc:Choice Requires="wps">
                  <w:drawing>
                    <wp:inline distT="0" distB="0" distL="0" distR="0" wp14:anchorId="4B1AAD99" wp14:editId="5982A8F6">
                      <wp:extent cx="179705" cy="222885"/>
                      <wp:effectExtent l="2540" t="3175" r="0" b="2540"/>
                      <wp:docPr id="7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705" cy="2228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522B" w:rsidRPr="00B2382C" w:rsidRDefault="00E9522B" w:rsidP="00E9522B">
                                  <w:pPr>
                                    <w:jc w:val="center"/>
                                    <w:rPr>
                                      <w:b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b/>
                                      <w:sz w:val="30"/>
                                      <w:szCs w:val="30"/>
                                    </w:rPr>
                                    <w:t>9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ctangle 6" o:spid="_x0000_s1028" style="width:14.15pt;height:17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" filled="f" stroked="f">
                      <v:textbox inset="0,0,0,0">
                        <w:txbxContent>
                          <w:p w:rsidR="00E9522B" w:rsidRPr="00B2382C" w:rsidRDefault="00E9522B" w:rsidP="00E9522B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9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 w:rsidRPr="00936EB4">
              <w:rPr>
                <w:color w:val="4D4D4D"/>
                <w:sz w:val="22"/>
              </w:rPr>
              <w:t>й.</w:t>
            </w:r>
            <w:r w:rsidRPr="00936EB4">
              <w:rPr>
                <w:color w:val="4D4D4D"/>
                <w:sz w:val="22"/>
              </w:rPr>
              <w:tab/>
              <w:t>№</w:t>
            </w:r>
            <w:r>
              <w:rPr>
                <w:noProof/>
                <w:color w:val="4D4D4D"/>
                <w:sz w:val="22"/>
                <w:u w:val="single"/>
              </w:rPr>
              <mc:AlternateContent>
                <mc:Choice Requires="wps">
                  <w:drawing>
                    <wp:inline distT="0" distB="0" distL="0" distR="0" wp14:anchorId="0498D22B" wp14:editId="75C36534">
                      <wp:extent cx="720090" cy="222885"/>
                      <wp:effectExtent l="0" t="3175" r="0" b="2540"/>
                      <wp:docPr id="6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20090" cy="2228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522B" w:rsidRPr="00B2382C" w:rsidRDefault="00E9522B" w:rsidP="00E9522B">
                                  <w:pPr>
                                    <w:jc w:val="center"/>
                                    <w:rPr>
                                      <w:b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b/>
                                      <w:sz w:val="30"/>
                                      <w:szCs w:val="30"/>
                                    </w:rPr>
                                    <w:t>190</w:t>
                                  </w:r>
                                  <w:bookmarkStart w:id="0" w:name="_GoBack"/>
                                  <w:bookmarkEnd w:id="0"/>
                                  <w:r>
                                    <w:rPr>
                                      <w:b/>
                                      <w:sz w:val="30"/>
                                      <w:szCs w:val="30"/>
                                    </w:rPr>
                                    <w:t>-О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ctangle 5" o:spid="_x0000_s1029" style="width:56.7pt;height:17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" filled="f" stroked="f">
                      <v:textbox inset="0,0,0,0">
                        <w:txbxContent>
                          <w:p w:rsidR="00E9522B" w:rsidRPr="00B2382C" w:rsidRDefault="00E9522B" w:rsidP="00E9522B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190</w:t>
                            </w:r>
                            <w:bookmarkStart w:id="1" w:name="_GoBack"/>
                            <w:bookmarkEnd w:id="1"/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-О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 w:rsidRPr="00936EB4">
              <w:rPr>
                <w:color w:val="4D4D4D"/>
                <w:sz w:val="22"/>
              </w:rPr>
              <w:tab/>
              <w:t>«</w:t>
            </w:r>
            <w:r>
              <w:rPr>
                <w:noProof/>
                <w:color w:val="4D4D4D"/>
                <w:sz w:val="22"/>
                <w:u w:val="single"/>
              </w:rPr>
              <mc:AlternateContent>
                <mc:Choice Requires="wps">
                  <w:drawing>
                    <wp:inline distT="0" distB="0" distL="0" distR="0" wp14:anchorId="640E74D3" wp14:editId="19A4A2F0">
                      <wp:extent cx="360045" cy="222885"/>
                      <wp:effectExtent l="2540" t="3175" r="0" b="2540"/>
                      <wp:docPr id="5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0045" cy="2228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522B" w:rsidRPr="00C109B6" w:rsidRDefault="00E9522B" w:rsidP="00E9522B">
                                  <w:pPr>
                                    <w:jc w:val="center"/>
                                    <w:rPr>
                                      <w:b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b/>
                                      <w:sz w:val="30"/>
                                      <w:szCs w:val="30"/>
                                    </w:rPr>
                                    <w:t>10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ctangle 4" o:spid="_x0000_s1030" style="width:28.35pt;height:17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" filled="f" stroked="f">
                      <v:textbox inset="0,0,0,0">
                        <w:txbxContent>
                          <w:p w:rsidR="00E9522B" w:rsidRPr="00C109B6" w:rsidRDefault="00E9522B" w:rsidP="00E9522B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10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 w:rsidRPr="00936EB4">
              <w:rPr>
                <w:color w:val="4D4D4D"/>
                <w:sz w:val="22"/>
              </w:rPr>
              <w:t>»</w:t>
            </w:r>
            <w:r>
              <w:rPr>
                <w:noProof/>
                <w:color w:val="4D4D4D"/>
                <w:sz w:val="22"/>
                <w:u w:val="single"/>
              </w:rPr>
              <mc:AlternateContent>
                <mc:Choice Requires="wps">
                  <w:drawing>
                    <wp:inline distT="0" distB="0" distL="0" distR="0" wp14:anchorId="5C0B9452" wp14:editId="43460467">
                      <wp:extent cx="1224280" cy="222885"/>
                      <wp:effectExtent l="0" t="3175" r="0" b="2540"/>
                      <wp:docPr id="4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24280" cy="2228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522B" w:rsidRPr="00B2382C" w:rsidRDefault="00E9522B" w:rsidP="00E9522B">
                                  <w:pPr>
                                    <w:jc w:val="center"/>
                                    <w:rPr>
                                      <w:b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b/>
                                      <w:sz w:val="30"/>
                                      <w:szCs w:val="30"/>
                                    </w:rPr>
                                    <w:t>июля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ctangle 3" o:spid="_x0000_s1031" style="width:96.4pt;height:17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" filled="f" stroked="f">
                      <v:textbox inset="0,0,0,0">
                        <w:txbxContent>
                          <w:p w:rsidR="00E9522B" w:rsidRPr="00B2382C" w:rsidRDefault="00E9522B" w:rsidP="00E9522B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июля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 w:rsidRPr="00AF4FBD">
              <w:rPr>
                <w:color w:val="4D4D4D"/>
                <w:sz w:val="22"/>
              </w:rPr>
              <w:t xml:space="preserve"> </w:t>
            </w:r>
            <w:r w:rsidRPr="00936EB4">
              <w:rPr>
                <w:color w:val="4D4D4D"/>
                <w:sz w:val="22"/>
              </w:rPr>
              <w:t>201</w:t>
            </w:r>
            <w:r>
              <w:rPr>
                <w:noProof/>
                <w:color w:val="4D4D4D"/>
                <w:sz w:val="22"/>
                <w:u w:val="single"/>
              </w:rPr>
              <mc:AlternateContent>
                <mc:Choice Requires="wps">
                  <w:drawing>
                    <wp:inline distT="0" distB="0" distL="0" distR="0" wp14:anchorId="7023AB7F" wp14:editId="23771D4D">
                      <wp:extent cx="179705" cy="222885"/>
                      <wp:effectExtent l="2540" t="3175" r="0" b="2540"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705" cy="2228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522B" w:rsidRPr="00B2382C" w:rsidRDefault="00E9522B" w:rsidP="00E9522B">
                                  <w:pPr>
                                    <w:jc w:val="center"/>
                                    <w:rPr>
                                      <w:b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b/>
                                      <w:sz w:val="30"/>
                                      <w:szCs w:val="30"/>
                                    </w:rPr>
                                    <w:t>9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ctangle 2" o:spid="_x0000_s1032" style="width:14.15pt;height:17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" filled="f" stroked="f">
                      <v:textbox inset="0,0,0,0">
                        <w:txbxContent>
                          <w:p w:rsidR="00E9522B" w:rsidRPr="00B2382C" w:rsidRDefault="00E9522B" w:rsidP="00E9522B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9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 w:rsidRPr="00936EB4">
              <w:rPr>
                <w:color w:val="4D4D4D"/>
                <w:sz w:val="22"/>
              </w:rPr>
              <w:t>г.</w:t>
            </w:r>
          </w:p>
        </w:tc>
      </w:tr>
    </w:tbl>
    <w:p w:rsidR="0063256C" w:rsidRPr="0082022E" w:rsidRDefault="0063256C" w:rsidP="00B37116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022E" w:rsidRDefault="0082022E" w:rsidP="0082022E">
      <w:pPr>
        <w:pStyle w:val="ConsPlusTitle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2022E">
        <w:rPr>
          <w:rFonts w:ascii="Times New Roman" w:hAnsi="Times New Roman" w:cs="Times New Roman"/>
          <w:sz w:val="28"/>
          <w:szCs w:val="28"/>
        </w:rPr>
        <w:t xml:space="preserve">Об утверждении Ведомственной программы </w:t>
      </w:r>
      <w:r w:rsidR="00B348BC">
        <w:rPr>
          <w:rFonts w:ascii="Times New Roman" w:hAnsi="Times New Roman" w:cs="Times New Roman"/>
          <w:sz w:val="28"/>
          <w:szCs w:val="28"/>
        </w:rPr>
        <w:t xml:space="preserve"> профилактики </w:t>
      </w:r>
      <w:r w:rsidRPr="0082022E">
        <w:rPr>
          <w:rFonts w:ascii="Times New Roman" w:hAnsi="Times New Roman" w:cs="Times New Roman"/>
          <w:bCs/>
          <w:sz w:val="28"/>
          <w:szCs w:val="28"/>
        </w:rPr>
        <w:t xml:space="preserve">нарушений </w:t>
      </w:r>
    </w:p>
    <w:p w:rsidR="0082022E" w:rsidRDefault="0082022E" w:rsidP="0082022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2022E">
        <w:rPr>
          <w:rFonts w:ascii="Times New Roman" w:hAnsi="Times New Roman" w:cs="Times New Roman"/>
          <w:sz w:val="28"/>
          <w:szCs w:val="28"/>
        </w:rPr>
        <w:t xml:space="preserve">лицензионных требований и условий в области обращения </w:t>
      </w:r>
    </w:p>
    <w:p w:rsidR="0082022E" w:rsidRDefault="0082022E" w:rsidP="0082022E">
      <w:pPr>
        <w:pStyle w:val="ConsPlusTitle"/>
        <w:jc w:val="center"/>
        <w:rPr>
          <w:b w:val="0"/>
          <w:bCs/>
          <w:sz w:val="28"/>
          <w:szCs w:val="28"/>
        </w:rPr>
      </w:pPr>
      <w:r w:rsidRPr="0082022E">
        <w:rPr>
          <w:rFonts w:ascii="Times New Roman" w:hAnsi="Times New Roman" w:cs="Times New Roman"/>
          <w:sz w:val="28"/>
          <w:szCs w:val="28"/>
        </w:rPr>
        <w:t>с ломом цветных и черных металлов</w:t>
      </w:r>
    </w:p>
    <w:p w:rsidR="0082022E" w:rsidRPr="0082022E" w:rsidRDefault="0082022E" w:rsidP="0082022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4B6269" w:rsidRPr="005B0B70" w:rsidRDefault="004B6269" w:rsidP="00B37116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0261B9" w:rsidRPr="005B0B70" w:rsidRDefault="000261B9" w:rsidP="00B37116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1158" w:rsidRPr="006B60BA" w:rsidRDefault="00551158" w:rsidP="00B37116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1158" w:rsidRPr="006B60BA" w:rsidRDefault="00551158" w:rsidP="00B37116">
      <w:pPr>
        <w:pStyle w:val="a3"/>
        <w:tabs>
          <w:tab w:val="left" w:pos="1134"/>
          <w:tab w:val="left" w:pos="1276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022E" w:rsidRPr="006B60BA" w:rsidRDefault="0082022E" w:rsidP="0082022E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0BA">
        <w:rPr>
          <w:rFonts w:ascii="Times New Roman" w:hAnsi="Times New Roman" w:cs="Times New Roman"/>
          <w:sz w:val="28"/>
          <w:szCs w:val="28"/>
        </w:rPr>
        <w:t xml:space="preserve">В соответствии с пунктом 4 </w:t>
      </w:r>
      <w:hyperlink r:id="rId10" w:history="1">
        <w:proofErr w:type="gramStart"/>
        <w:r w:rsidRPr="006B60BA">
          <w:rPr>
            <w:rFonts w:ascii="Times New Roman" w:hAnsi="Times New Roman" w:cs="Times New Roman"/>
            <w:sz w:val="28"/>
            <w:szCs w:val="28"/>
          </w:rPr>
          <w:t>Стандарт</w:t>
        </w:r>
        <w:proofErr w:type="gramEnd"/>
      </w:hyperlink>
      <w:r w:rsidRPr="006B60BA">
        <w:rPr>
          <w:rFonts w:ascii="Times New Roman" w:hAnsi="Times New Roman" w:cs="Times New Roman"/>
          <w:sz w:val="28"/>
          <w:szCs w:val="28"/>
        </w:rPr>
        <w:t>а комплексной профилактики нарушений обязательных требований, утвержденн</w:t>
      </w:r>
      <w:r w:rsidR="00C16071">
        <w:rPr>
          <w:rFonts w:ascii="Times New Roman" w:hAnsi="Times New Roman" w:cs="Times New Roman"/>
          <w:sz w:val="28"/>
          <w:szCs w:val="28"/>
        </w:rPr>
        <w:t>ого</w:t>
      </w:r>
      <w:r w:rsidRPr="006B60BA">
        <w:rPr>
          <w:rFonts w:ascii="Times New Roman" w:hAnsi="Times New Roman" w:cs="Times New Roman"/>
          <w:sz w:val="28"/>
          <w:szCs w:val="28"/>
        </w:rPr>
        <w:t xml:space="preserve"> протоколом заседания проектного комитета по основному направлению стратегического развития Российской Федерации «Реформа контрольной и надзорной деятельности» от 12 сентября 2017 года № 61(11), приказываю:</w:t>
      </w:r>
    </w:p>
    <w:p w:rsidR="00984FBA" w:rsidRPr="006B60BA" w:rsidRDefault="00984FBA" w:rsidP="0082022E">
      <w:pPr>
        <w:tabs>
          <w:tab w:val="left" w:pos="851"/>
          <w:tab w:val="left" w:pos="1134"/>
          <w:tab w:val="left" w:pos="1276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B60BA">
        <w:rPr>
          <w:sz w:val="28"/>
          <w:szCs w:val="28"/>
        </w:rPr>
        <w:t>ПРИКАЗЫВАЮ:</w:t>
      </w:r>
    </w:p>
    <w:p w:rsidR="00E56146" w:rsidRPr="00E56146" w:rsidRDefault="00524D90" w:rsidP="00E56146">
      <w:pPr>
        <w:pStyle w:val="a4"/>
        <w:numPr>
          <w:ilvl w:val="0"/>
          <w:numId w:val="19"/>
        </w:numPr>
        <w:tabs>
          <w:tab w:val="left" w:pos="851"/>
        </w:tabs>
        <w:ind w:left="0" w:firstLine="540"/>
        <w:jc w:val="both"/>
        <w:rPr>
          <w:sz w:val="28"/>
          <w:szCs w:val="28"/>
        </w:rPr>
      </w:pPr>
      <w:r w:rsidRPr="006B60BA">
        <w:rPr>
          <w:sz w:val="28"/>
          <w:szCs w:val="28"/>
        </w:rPr>
        <w:t xml:space="preserve">Утвердить </w:t>
      </w:r>
      <w:r w:rsidR="0082022E" w:rsidRPr="006B60BA">
        <w:rPr>
          <w:sz w:val="28"/>
          <w:szCs w:val="28"/>
        </w:rPr>
        <w:t>Ведомственную программу профилактики нарушений лицензионных требований и условий в области обращения с ломом цветных и черных металлов согласно приложению к данному приказу.</w:t>
      </w:r>
    </w:p>
    <w:p w:rsidR="00524D90" w:rsidRPr="006B60BA" w:rsidRDefault="00524D90" w:rsidP="0082022E">
      <w:pPr>
        <w:pStyle w:val="a4"/>
        <w:numPr>
          <w:ilvl w:val="0"/>
          <w:numId w:val="19"/>
        </w:numPr>
        <w:tabs>
          <w:tab w:val="left" w:pos="851"/>
        </w:tabs>
        <w:ind w:left="0" w:firstLine="540"/>
        <w:jc w:val="both"/>
        <w:rPr>
          <w:sz w:val="28"/>
          <w:szCs w:val="28"/>
        </w:rPr>
      </w:pPr>
      <w:r w:rsidRPr="006B60BA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6B60BA">
        <w:rPr>
          <w:rFonts w:eastAsiaTheme="minorHAnsi"/>
          <w:sz w:val="28"/>
          <w:szCs w:val="28"/>
          <w:lang w:eastAsia="en-US"/>
        </w:rPr>
        <w:t>Контроль за</w:t>
      </w:r>
      <w:proofErr w:type="gramEnd"/>
      <w:r w:rsidRPr="006B60BA">
        <w:rPr>
          <w:rFonts w:eastAsiaTheme="minorHAnsi"/>
          <w:sz w:val="28"/>
          <w:szCs w:val="28"/>
          <w:lang w:eastAsia="en-US"/>
        </w:rPr>
        <w:t xml:space="preserve"> исполнением настоящего приказа оставляю за собой.</w:t>
      </w:r>
    </w:p>
    <w:p w:rsidR="00524D90" w:rsidRPr="006B60BA" w:rsidRDefault="00524D90" w:rsidP="00524D90">
      <w:pPr>
        <w:pStyle w:val="a4"/>
        <w:tabs>
          <w:tab w:val="left" w:pos="993"/>
          <w:tab w:val="left" w:pos="1134"/>
          <w:tab w:val="left" w:pos="1276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</w:p>
    <w:p w:rsidR="00524D90" w:rsidRPr="006B60BA" w:rsidRDefault="00524D90" w:rsidP="00524D90">
      <w:pPr>
        <w:pStyle w:val="a4"/>
        <w:tabs>
          <w:tab w:val="left" w:pos="993"/>
          <w:tab w:val="left" w:pos="1134"/>
          <w:tab w:val="left" w:pos="1276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</w:p>
    <w:p w:rsidR="00524D90" w:rsidRPr="006B60BA" w:rsidRDefault="00524D90" w:rsidP="00524D90">
      <w:pPr>
        <w:pStyle w:val="a4"/>
        <w:tabs>
          <w:tab w:val="left" w:pos="993"/>
          <w:tab w:val="left" w:pos="1134"/>
          <w:tab w:val="left" w:pos="1276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</w:p>
    <w:p w:rsidR="00524D90" w:rsidRPr="006B60BA" w:rsidRDefault="00524D90" w:rsidP="00524D90">
      <w:pPr>
        <w:pStyle w:val="a4"/>
        <w:tabs>
          <w:tab w:val="left" w:pos="993"/>
          <w:tab w:val="left" w:pos="1134"/>
          <w:tab w:val="left" w:pos="1276"/>
        </w:tabs>
        <w:autoSpaceDE w:val="0"/>
        <w:autoSpaceDN w:val="0"/>
        <w:adjustRightInd w:val="0"/>
        <w:ind w:left="0"/>
        <w:jc w:val="both"/>
        <w:rPr>
          <w:rFonts w:eastAsiaTheme="minorHAnsi"/>
          <w:sz w:val="28"/>
          <w:szCs w:val="28"/>
          <w:lang w:eastAsia="en-US"/>
        </w:rPr>
      </w:pPr>
      <w:r w:rsidRPr="006B60BA">
        <w:rPr>
          <w:sz w:val="28"/>
          <w:szCs w:val="28"/>
        </w:rPr>
        <w:t>Министр                                                                                                        А.И. Карпухин</w:t>
      </w:r>
    </w:p>
    <w:p w:rsidR="00524D90" w:rsidRPr="006B60BA" w:rsidRDefault="00524D90" w:rsidP="00B37116">
      <w:pPr>
        <w:tabs>
          <w:tab w:val="left" w:pos="851"/>
          <w:tab w:val="left" w:pos="1134"/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2022E" w:rsidRPr="006B60BA" w:rsidRDefault="0082022E">
      <w:pPr>
        <w:spacing w:after="200" w:line="276" w:lineRule="auto"/>
        <w:rPr>
          <w:sz w:val="28"/>
          <w:szCs w:val="28"/>
        </w:rPr>
      </w:pPr>
      <w:r w:rsidRPr="006B60BA">
        <w:rPr>
          <w:sz w:val="28"/>
          <w:szCs w:val="28"/>
        </w:rPr>
        <w:br w:type="page"/>
      </w:r>
    </w:p>
    <w:p w:rsidR="00524D90" w:rsidRPr="006B60BA" w:rsidRDefault="0082022E" w:rsidP="00524D90">
      <w:pPr>
        <w:ind w:left="5670"/>
        <w:rPr>
          <w:bCs/>
          <w:sz w:val="28"/>
          <w:szCs w:val="28"/>
        </w:rPr>
      </w:pPr>
      <w:r w:rsidRPr="006B60BA">
        <w:rPr>
          <w:bCs/>
          <w:sz w:val="28"/>
          <w:szCs w:val="28"/>
        </w:rPr>
        <w:lastRenderedPageBreak/>
        <w:t xml:space="preserve">Приложение </w:t>
      </w:r>
      <w:proofErr w:type="gramStart"/>
      <w:r w:rsidRPr="006B60BA">
        <w:rPr>
          <w:bCs/>
          <w:sz w:val="28"/>
          <w:szCs w:val="28"/>
        </w:rPr>
        <w:t>к</w:t>
      </w:r>
      <w:proofErr w:type="gramEnd"/>
      <w:r w:rsidRPr="006B60BA">
        <w:rPr>
          <w:bCs/>
          <w:sz w:val="28"/>
          <w:szCs w:val="28"/>
        </w:rPr>
        <w:t xml:space="preserve"> </w:t>
      </w:r>
    </w:p>
    <w:p w:rsidR="00524D90" w:rsidRPr="006B60BA" w:rsidRDefault="00524D90" w:rsidP="00524D90">
      <w:pPr>
        <w:ind w:left="5670"/>
        <w:rPr>
          <w:bCs/>
          <w:sz w:val="28"/>
          <w:szCs w:val="28"/>
        </w:rPr>
      </w:pPr>
      <w:r w:rsidRPr="006B60BA">
        <w:rPr>
          <w:bCs/>
          <w:sz w:val="28"/>
          <w:szCs w:val="28"/>
        </w:rPr>
        <w:t>приказ</w:t>
      </w:r>
      <w:r w:rsidR="0082022E" w:rsidRPr="006B60BA">
        <w:rPr>
          <w:bCs/>
          <w:sz w:val="28"/>
          <w:szCs w:val="28"/>
        </w:rPr>
        <w:t>у</w:t>
      </w:r>
      <w:r w:rsidRPr="006B60BA">
        <w:rPr>
          <w:bCs/>
          <w:sz w:val="28"/>
          <w:szCs w:val="28"/>
        </w:rPr>
        <w:t xml:space="preserve"> Министерства </w:t>
      </w:r>
    </w:p>
    <w:p w:rsidR="00524D90" w:rsidRPr="006B60BA" w:rsidRDefault="00524D90" w:rsidP="00524D90">
      <w:pPr>
        <w:ind w:left="5670"/>
        <w:rPr>
          <w:bCs/>
          <w:sz w:val="28"/>
          <w:szCs w:val="28"/>
        </w:rPr>
      </w:pPr>
      <w:r w:rsidRPr="006B60BA">
        <w:rPr>
          <w:bCs/>
          <w:sz w:val="28"/>
          <w:szCs w:val="28"/>
        </w:rPr>
        <w:t xml:space="preserve">промышленности и </w:t>
      </w:r>
    </w:p>
    <w:p w:rsidR="00524D90" w:rsidRPr="006B60BA" w:rsidRDefault="00524D90" w:rsidP="00524D90">
      <w:pPr>
        <w:ind w:left="5670"/>
        <w:rPr>
          <w:bCs/>
          <w:sz w:val="28"/>
          <w:szCs w:val="28"/>
        </w:rPr>
      </w:pPr>
      <w:r w:rsidRPr="006B60BA">
        <w:rPr>
          <w:bCs/>
          <w:sz w:val="28"/>
          <w:szCs w:val="28"/>
        </w:rPr>
        <w:t xml:space="preserve">инновационной политики </w:t>
      </w:r>
    </w:p>
    <w:p w:rsidR="00524D90" w:rsidRPr="006B60BA" w:rsidRDefault="00524D90" w:rsidP="00524D90">
      <w:pPr>
        <w:ind w:left="5670"/>
        <w:rPr>
          <w:bCs/>
          <w:sz w:val="28"/>
          <w:szCs w:val="28"/>
        </w:rPr>
      </w:pPr>
      <w:r w:rsidRPr="006B60BA">
        <w:rPr>
          <w:bCs/>
          <w:sz w:val="28"/>
          <w:szCs w:val="28"/>
        </w:rPr>
        <w:t xml:space="preserve">Республики Башкортостан </w:t>
      </w:r>
    </w:p>
    <w:p w:rsidR="00524D90" w:rsidRPr="006B60BA" w:rsidRDefault="00B348BC" w:rsidP="00524D90">
      <w:pPr>
        <w:ind w:left="567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 </w:t>
      </w:r>
      <w:r w:rsidR="00A256FE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 xml:space="preserve"> </w:t>
      </w:r>
      <w:r w:rsidR="00A256FE">
        <w:rPr>
          <w:bCs/>
          <w:sz w:val="28"/>
          <w:szCs w:val="28"/>
        </w:rPr>
        <w:t>июля</w:t>
      </w:r>
      <w:r>
        <w:rPr>
          <w:bCs/>
          <w:sz w:val="28"/>
          <w:szCs w:val="28"/>
        </w:rPr>
        <w:t xml:space="preserve"> 201</w:t>
      </w:r>
      <w:r w:rsidR="00A256FE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 xml:space="preserve"> года № </w:t>
      </w:r>
      <w:r w:rsidR="00A256FE">
        <w:rPr>
          <w:bCs/>
          <w:sz w:val="28"/>
          <w:szCs w:val="28"/>
        </w:rPr>
        <w:t>190</w:t>
      </w:r>
      <w:r>
        <w:rPr>
          <w:bCs/>
          <w:sz w:val="28"/>
          <w:szCs w:val="28"/>
        </w:rPr>
        <w:t>-О</w:t>
      </w:r>
    </w:p>
    <w:p w:rsidR="00524D90" w:rsidRPr="006B60BA" w:rsidRDefault="00524D90" w:rsidP="00524D90">
      <w:pPr>
        <w:spacing w:line="264" w:lineRule="auto"/>
        <w:ind w:left="5670"/>
        <w:jc w:val="both"/>
        <w:rPr>
          <w:bCs/>
          <w:sz w:val="28"/>
          <w:szCs w:val="28"/>
        </w:rPr>
      </w:pPr>
    </w:p>
    <w:p w:rsidR="00524D90" w:rsidRPr="006B60BA" w:rsidRDefault="00524D90" w:rsidP="0082022E">
      <w:pPr>
        <w:ind w:firstLine="709"/>
        <w:jc w:val="both"/>
        <w:rPr>
          <w:bCs/>
          <w:sz w:val="28"/>
          <w:szCs w:val="28"/>
        </w:rPr>
      </w:pPr>
    </w:p>
    <w:p w:rsidR="0082022E" w:rsidRPr="006B60BA" w:rsidRDefault="0082022E" w:rsidP="00EC6801">
      <w:pPr>
        <w:ind w:firstLine="709"/>
        <w:jc w:val="center"/>
        <w:rPr>
          <w:b/>
          <w:bCs/>
          <w:sz w:val="28"/>
          <w:szCs w:val="28"/>
        </w:rPr>
      </w:pPr>
      <w:r w:rsidRPr="006B60BA">
        <w:rPr>
          <w:b/>
          <w:bCs/>
          <w:sz w:val="28"/>
          <w:szCs w:val="28"/>
        </w:rPr>
        <w:t xml:space="preserve">Ведомственная программа профилактики </w:t>
      </w:r>
    </w:p>
    <w:p w:rsidR="00524D90" w:rsidRPr="006B60BA" w:rsidRDefault="0082022E" w:rsidP="00EC6801">
      <w:pPr>
        <w:ind w:firstLine="709"/>
        <w:jc w:val="center"/>
        <w:rPr>
          <w:b/>
          <w:bCs/>
          <w:sz w:val="28"/>
          <w:szCs w:val="28"/>
        </w:rPr>
      </w:pPr>
      <w:r w:rsidRPr="006B60BA">
        <w:rPr>
          <w:b/>
          <w:bCs/>
          <w:sz w:val="28"/>
          <w:szCs w:val="28"/>
        </w:rPr>
        <w:t xml:space="preserve">нарушений </w:t>
      </w:r>
      <w:r w:rsidRPr="006B60BA">
        <w:rPr>
          <w:b/>
          <w:sz w:val="28"/>
          <w:szCs w:val="28"/>
        </w:rPr>
        <w:t>лицензионных требований и условий в области обращения с ломом цветных и черных металлов</w:t>
      </w:r>
    </w:p>
    <w:p w:rsidR="0082022E" w:rsidRPr="00E56146" w:rsidRDefault="0082022E" w:rsidP="00EC6801">
      <w:pPr>
        <w:ind w:firstLine="709"/>
        <w:jc w:val="both"/>
        <w:rPr>
          <w:bCs/>
          <w:sz w:val="28"/>
          <w:szCs w:val="28"/>
        </w:rPr>
      </w:pPr>
    </w:p>
    <w:p w:rsidR="0082022E" w:rsidRPr="00E56146" w:rsidRDefault="0082022E" w:rsidP="00EC6801">
      <w:pPr>
        <w:ind w:firstLine="709"/>
        <w:jc w:val="both"/>
        <w:rPr>
          <w:sz w:val="28"/>
          <w:szCs w:val="28"/>
        </w:rPr>
      </w:pPr>
      <w:proofErr w:type="gramStart"/>
      <w:r w:rsidRPr="00E56146">
        <w:rPr>
          <w:sz w:val="28"/>
          <w:szCs w:val="28"/>
        </w:rPr>
        <w:t xml:space="preserve">Настоящая </w:t>
      </w:r>
      <w:r w:rsidR="00E56146" w:rsidRPr="00E56146">
        <w:rPr>
          <w:bCs/>
          <w:sz w:val="28"/>
          <w:szCs w:val="28"/>
        </w:rPr>
        <w:t xml:space="preserve">Ведомственная программа профилактики нарушений </w:t>
      </w:r>
      <w:r w:rsidR="00E56146" w:rsidRPr="00E56146">
        <w:rPr>
          <w:sz w:val="28"/>
          <w:szCs w:val="28"/>
        </w:rPr>
        <w:t>лицензионных требований и условий в области обращения с ломом цветных и черных металлов</w:t>
      </w:r>
      <w:r w:rsidR="00E56146">
        <w:rPr>
          <w:sz w:val="28"/>
          <w:szCs w:val="28"/>
        </w:rPr>
        <w:t xml:space="preserve"> (далее – </w:t>
      </w:r>
      <w:r w:rsidRPr="00E56146">
        <w:rPr>
          <w:sz w:val="28"/>
          <w:szCs w:val="28"/>
        </w:rPr>
        <w:t>Программа</w:t>
      </w:r>
      <w:r w:rsidR="00E56146">
        <w:rPr>
          <w:sz w:val="28"/>
          <w:szCs w:val="28"/>
        </w:rPr>
        <w:t>)</w:t>
      </w:r>
      <w:r w:rsidRPr="00E56146">
        <w:rPr>
          <w:sz w:val="28"/>
          <w:szCs w:val="28"/>
        </w:rPr>
        <w:t xml:space="preserve"> разработана в целях реализации </w:t>
      </w:r>
      <w:hyperlink r:id="rId11" w:history="1">
        <w:r w:rsidRPr="00E56146">
          <w:rPr>
            <w:sz w:val="28"/>
            <w:szCs w:val="28"/>
          </w:rPr>
          <w:t>Стандарта</w:t>
        </w:r>
      </w:hyperlink>
      <w:r w:rsidRPr="00E56146">
        <w:rPr>
          <w:sz w:val="28"/>
          <w:szCs w:val="28"/>
        </w:rPr>
        <w:t xml:space="preserve"> комплексной профилактики нарушений обязательных требований, утвержденного протоколом заседания проектного комитета по основному направлению стратегического развития Российской Федерации </w:t>
      </w:r>
      <w:r w:rsidR="00E56146">
        <w:rPr>
          <w:sz w:val="28"/>
          <w:szCs w:val="28"/>
        </w:rPr>
        <w:t>«</w:t>
      </w:r>
      <w:r w:rsidRPr="00E56146">
        <w:rPr>
          <w:sz w:val="28"/>
          <w:szCs w:val="28"/>
        </w:rPr>
        <w:t>Реформа контрольной и надзорной деятельности</w:t>
      </w:r>
      <w:r w:rsidR="00E56146">
        <w:rPr>
          <w:sz w:val="28"/>
          <w:szCs w:val="28"/>
        </w:rPr>
        <w:t>»</w:t>
      </w:r>
      <w:r w:rsidRPr="00E56146">
        <w:rPr>
          <w:sz w:val="28"/>
          <w:szCs w:val="28"/>
        </w:rPr>
        <w:t xml:space="preserve"> от 12 сентября 2017 года № 61(11).</w:t>
      </w:r>
      <w:proofErr w:type="gramEnd"/>
    </w:p>
    <w:p w:rsidR="0082022E" w:rsidRPr="006B60BA" w:rsidRDefault="0082022E" w:rsidP="00EC68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146">
        <w:rPr>
          <w:rFonts w:ascii="Times New Roman" w:hAnsi="Times New Roman" w:cs="Times New Roman"/>
          <w:sz w:val="28"/>
          <w:szCs w:val="28"/>
        </w:rPr>
        <w:t>Программа представляет собой комплекс профилактических мероприятий, обеспечивающих эффективное решение проблем, препятствующих</w:t>
      </w:r>
      <w:r w:rsidRPr="006B60BA">
        <w:rPr>
          <w:rFonts w:ascii="Times New Roman" w:hAnsi="Times New Roman" w:cs="Times New Roman"/>
          <w:sz w:val="28"/>
          <w:szCs w:val="28"/>
        </w:rPr>
        <w:t xml:space="preserve"> соблюдению подконтрольными субъектами обязательных требований, и направленных на выявление и устранение конкретных причин и факторов несоблюдения обязательных требований, а также на создание и развитие системы профилактики.</w:t>
      </w:r>
    </w:p>
    <w:p w:rsidR="0082022E" w:rsidRPr="006B60BA" w:rsidRDefault="0082022E" w:rsidP="00EC68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60BA">
        <w:rPr>
          <w:rFonts w:ascii="Times New Roman" w:hAnsi="Times New Roman" w:cs="Times New Roman"/>
          <w:sz w:val="28"/>
          <w:szCs w:val="28"/>
        </w:rPr>
        <w:t xml:space="preserve">Программа реализуется в рамках осуществления государственного </w:t>
      </w:r>
      <w:proofErr w:type="gramStart"/>
      <w:r w:rsidRPr="006B60BA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6B60BA">
        <w:rPr>
          <w:rFonts w:ascii="Times New Roman" w:hAnsi="Times New Roman" w:cs="Times New Roman"/>
          <w:sz w:val="28"/>
          <w:szCs w:val="28"/>
        </w:rPr>
        <w:t xml:space="preserve"> соблюдением лицензионных требований и условий в области обращения с ломом цветных и черных металлов. </w:t>
      </w:r>
    </w:p>
    <w:p w:rsidR="0082022E" w:rsidRPr="006B60BA" w:rsidRDefault="0082022E" w:rsidP="00EC6801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82022E" w:rsidRDefault="0082022E" w:rsidP="00A256FE">
      <w:pPr>
        <w:pStyle w:val="ConsPlusTitle"/>
        <w:numPr>
          <w:ilvl w:val="0"/>
          <w:numId w:val="20"/>
        </w:numPr>
        <w:ind w:left="142" w:firstLine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B60BA">
        <w:rPr>
          <w:rFonts w:ascii="Times New Roman" w:hAnsi="Times New Roman" w:cs="Times New Roman"/>
          <w:sz w:val="28"/>
          <w:szCs w:val="28"/>
        </w:rPr>
        <w:t xml:space="preserve">Цели и задачи проведения профилактической работы в рамках осуществления государственного </w:t>
      </w:r>
      <w:proofErr w:type="gramStart"/>
      <w:r w:rsidRPr="006B60BA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6B60BA">
        <w:rPr>
          <w:rFonts w:ascii="Times New Roman" w:hAnsi="Times New Roman" w:cs="Times New Roman"/>
          <w:sz w:val="28"/>
          <w:szCs w:val="28"/>
        </w:rPr>
        <w:t xml:space="preserve"> соблюдением установленных лицензионных требований и условий в области обращения с ломом цветных и черных металлов</w:t>
      </w:r>
    </w:p>
    <w:p w:rsidR="0082022E" w:rsidRPr="006B60BA" w:rsidRDefault="0082022E" w:rsidP="00EC68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60BA">
        <w:rPr>
          <w:rFonts w:ascii="Times New Roman" w:hAnsi="Times New Roman" w:cs="Times New Roman"/>
          <w:sz w:val="28"/>
          <w:szCs w:val="28"/>
        </w:rPr>
        <w:t>Целями проведения профилактической работы являются:</w:t>
      </w:r>
    </w:p>
    <w:p w:rsidR="0082022E" w:rsidRPr="006B60BA" w:rsidRDefault="0082022E" w:rsidP="00EC68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60BA">
        <w:rPr>
          <w:rFonts w:ascii="Times New Roman" w:hAnsi="Times New Roman" w:cs="Times New Roman"/>
          <w:sz w:val="28"/>
          <w:szCs w:val="28"/>
        </w:rPr>
        <w:t>предупреждение нарушений обязательных требований в сфере оборота лома и отходов черных металлов, цветных металлов;</w:t>
      </w:r>
    </w:p>
    <w:p w:rsidR="0082022E" w:rsidRPr="006B60BA" w:rsidRDefault="0082022E" w:rsidP="00EC68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60BA">
        <w:rPr>
          <w:rFonts w:ascii="Times New Roman" w:hAnsi="Times New Roman" w:cs="Times New Roman"/>
          <w:sz w:val="28"/>
          <w:szCs w:val="28"/>
        </w:rPr>
        <w:t>предотвращение угрозы причинения, либо причинения вреда жизни, здоровью граждан вследствие нарушений лицензионных требований;</w:t>
      </w:r>
    </w:p>
    <w:p w:rsidR="0082022E" w:rsidRPr="006B60BA" w:rsidRDefault="0082022E" w:rsidP="00EC68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60BA">
        <w:rPr>
          <w:rFonts w:ascii="Times New Roman" w:hAnsi="Times New Roman" w:cs="Times New Roman"/>
          <w:sz w:val="28"/>
          <w:szCs w:val="28"/>
        </w:rPr>
        <w:t>устранение существующих и потенциальных условий, причин и факторов, способных привести к нарушению обязательных требований и угрозе причинения, либо причинения вреда жизни, здоровью граждан;</w:t>
      </w:r>
    </w:p>
    <w:p w:rsidR="0082022E" w:rsidRPr="006B60BA" w:rsidRDefault="0082022E" w:rsidP="00EC68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60BA">
        <w:rPr>
          <w:rFonts w:ascii="Times New Roman" w:hAnsi="Times New Roman" w:cs="Times New Roman"/>
          <w:sz w:val="28"/>
          <w:szCs w:val="28"/>
        </w:rPr>
        <w:t>формирование моделей социально ответственного, добросовестного, правового поведения подконтрольных субъектов;</w:t>
      </w:r>
    </w:p>
    <w:p w:rsidR="0082022E" w:rsidRPr="006B60BA" w:rsidRDefault="0082022E" w:rsidP="00EC68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60BA">
        <w:rPr>
          <w:rFonts w:ascii="Times New Roman" w:hAnsi="Times New Roman" w:cs="Times New Roman"/>
          <w:sz w:val="28"/>
          <w:szCs w:val="28"/>
        </w:rPr>
        <w:t>повышение прозрачности системы контрольно-надзорной деятельности.</w:t>
      </w:r>
    </w:p>
    <w:p w:rsidR="0082022E" w:rsidRPr="006B60BA" w:rsidRDefault="0082022E" w:rsidP="00EC68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60BA">
        <w:rPr>
          <w:rFonts w:ascii="Times New Roman" w:hAnsi="Times New Roman" w:cs="Times New Roman"/>
          <w:sz w:val="28"/>
          <w:szCs w:val="28"/>
        </w:rPr>
        <w:t>Для достижения основных целей профилактической работы необходимо решение следующих задач:</w:t>
      </w:r>
    </w:p>
    <w:p w:rsidR="0082022E" w:rsidRPr="006B60BA" w:rsidRDefault="0082022E" w:rsidP="00EC68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60BA">
        <w:rPr>
          <w:rFonts w:ascii="Times New Roman" w:hAnsi="Times New Roman" w:cs="Times New Roman"/>
          <w:sz w:val="28"/>
          <w:szCs w:val="28"/>
        </w:rPr>
        <w:t xml:space="preserve">оценка возможной угрозы причинения, либо причинения вреда жизни, </w:t>
      </w:r>
      <w:r w:rsidRPr="006B60BA">
        <w:rPr>
          <w:rFonts w:ascii="Times New Roman" w:hAnsi="Times New Roman" w:cs="Times New Roman"/>
          <w:sz w:val="28"/>
          <w:szCs w:val="28"/>
        </w:rPr>
        <w:lastRenderedPageBreak/>
        <w:t>здоровью граждан, выработка и реализация профилактических мер, способствующих ее снижению;</w:t>
      </w:r>
    </w:p>
    <w:p w:rsidR="0082022E" w:rsidRPr="006B60BA" w:rsidRDefault="0082022E" w:rsidP="00EC68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60BA">
        <w:rPr>
          <w:rFonts w:ascii="Times New Roman" w:hAnsi="Times New Roman" w:cs="Times New Roman"/>
          <w:sz w:val="28"/>
          <w:szCs w:val="28"/>
        </w:rPr>
        <w:t>выявление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угрозы;</w:t>
      </w:r>
    </w:p>
    <w:p w:rsidR="0082022E" w:rsidRPr="006B60BA" w:rsidRDefault="0082022E" w:rsidP="00EC68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60BA">
        <w:rPr>
          <w:rFonts w:ascii="Times New Roman" w:hAnsi="Times New Roman" w:cs="Times New Roman"/>
          <w:sz w:val="28"/>
          <w:szCs w:val="28"/>
        </w:rPr>
        <w:t>создание условий для изменения ценностного отношения подконтрольных субъектов к рисковому поведению, формирования позитивной ответственности за свое поведение, поддержания мотивации к добросовестному поведению;</w:t>
      </w:r>
    </w:p>
    <w:p w:rsidR="0082022E" w:rsidRPr="006B60BA" w:rsidRDefault="0082022E" w:rsidP="00EC68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60BA">
        <w:rPr>
          <w:rFonts w:ascii="Times New Roman" w:hAnsi="Times New Roman" w:cs="Times New Roman"/>
          <w:sz w:val="28"/>
          <w:szCs w:val="28"/>
        </w:rPr>
        <w:t xml:space="preserve">регулярная ревизия лицензионных требований и принятие мер к обеспечению реального влияния на уровень </w:t>
      </w:r>
      <w:proofErr w:type="gramStart"/>
      <w:r w:rsidRPr="006B60BA">
        <w:rPr>
          <w:rFonts w:ascii="Times New Roman" w:hAnsi="Times New Roman" w:cs="Times New Roman"/>
          <w:sz w:val="28"/>
          <w:szCs w:val="28"/>
        </w:rPr>
        <w:t>безопасности охраны здоровья граждан комплекса обязательных</w:t>
      </w:r>
      <w:proofErr w:type="gramEnd"/>
      <w:r w:rsidRPr="006B60BA">
        <w:rPr>
          <w:rFonts w:ascii="Times New Roman" w:hAnsi="Times New Roman" w:cs="Times New Roman"/>
          <w:sz w:val="28"/>
          <w:szCs w:val="28"/>
        </w:rPr>
        <w:t xml:space="preserve"> требований, соблюдение которых составляет предмет контроля за соблюдением установленных лицензионных требований и условий в области обращения с ломом цветных и черных металлов;</w:t>
      </w:r>
    </w:p>
    <w:p w:rsidR="0082022E" w:rsidRPr="006B60BA" w:rsidRDefault="0082022E" w:rsidP="00EC68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60BA">
        <w:rPr>
          <w:rFonts w:ascii="Times New Roman" w:hAnsi="Times New Roman" w:cs="Times New Roman"/>
          <w:sz w:val="28"/>
          <w:szCs w:val="28"/>
        </w:rPr>
        <w:t>формирование единого понимания лицензионных требований у всех участников контрольно-надзорной деятельности;</w:t>
      </w:r>
    </w:p>
    <w:p w:rsidR="0082022E" w:rsidRPr="006B60BA" w:rsidRDefault="0082022E" w:rsidP="00EC68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60BA">
        <w:rPr>
          <w:rFonts w:ascii="Times New Roman" w:hAnsi="Times New Roman" w:cs="Times New Roman"/>
          <w:sz w:val="28"/>
          <w:szCs w:val="28"/>
        </w:rPr>
        <w:t>создание и внедрение мер системы позитивной профилактики;</w:t>
      </w:r>
    </w:p>
    <w:p w:rsidR="0082022E" w:rsidRPr="006B60BA" w:rsidRDefault="0082022E" w:rsidP="00EC68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60BA">
        <w:rPr>
          <w:rFonts w:ascii="Times New Roman" w:hAnsi="Times New Roman" w:cs="Times New Roman"/>
          <w:sz w:val="28"/>
          <w:szCs w:val="28"/>
        </w:rPr>
        <w:t>повышение уровня правовой грамотности подконтрольных субъектов, в том числе путем обеспечения доступности информации об обязательных требованиях и необходимых мерах по их исполнению;</w:t>
      </w:r>
    </w:p>
    <w:p w:rsidR="0082022E" w:rsidRDefault="0082022E" w:rsidP="00EC68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60BA">
        <w:rPr>
          <w:rFonts w:ascii="Times New Roman" w:hAnsi="Times New Roman" w:cs="Times New Roman"/>
          <w:sz w:val="28"/>
          <w:szCs w:val="28"/>
        </w:rPr>
        <w:t>снижение издержек контрольно-надзорной деятельности и административной нагрузки на подконтрольные субъекты.</w:t>
      </w:r>
    </w:p>
    <w:p w:rsidR="00EC6801" w:rsidRPr="006B60BA" w:rsidRDefault="00EC6801" w:rsidP="00EC68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60BA" w:rsidRDefault="006B60BA" w:rsidP="00EC6801">
      <w:pPr>
        <w:pStyle w:val="ConsPlusNormal"/>
        <w:numPr>
          <w:ilvl w:val="0"/>
          <w:numId w:val="20"/>
        </w:numPr>
        <w:tabs>
          <w:tab w:val="left" w:pos="142"/>
          <w:tab w:val="left" w:pos="993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6B60BA">
        <w:rPr>
          <w:rFonts w:ascii="Times New Roman" w:hAnsi="Times New Roman" w:cs="Times New Roman"/>
          <w:b/>
          <w:sz w:val="28"/>
          <w:szCs w:val="28"/>
        </w:rPr>
        <w:t>Анализ текущего состояния подконтрольной среды, описание текущего уровня развития профилактической деятельности, характеристика проблем, на решение которых направлена Программа</w:t>
      </w:r>
    </w:p>
    <w:p w:rsidR="00E567D7" w:rsidRPr="006B60BA" w:rsidRDefault="00E567D7" w:rsidP="00EC6801">
      <w:pPr>
        <w:pStyle w:val="ConsPlusNormal"/>
        <w:tabs>
          <w:tab w:val="left" w:pos="142"/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B60BA">
        <w:rPr>
          <w:rFonts w:ascii="Times New Roman" w:hAnsi="Times New Roman" w:cs="Times New Roman"/>
          <w:sz w:val="28"/>
          <w:szCs w:val="28"/>
        </w:rPr>
        <w:t>Полномочия Министерства промышленности и инновационной политики Республики Башкортостан (далее – Министерство) в части осуществления лицензирования деятельности по заготовке, хранению, переработке и реализации лома черных металлов, цветных металлов и лицензионного контроля в указанной сфере определены Положением о Министерстве промышленности и инновационной политики Республики Башкортостан, утвержденным постановлением Правительства Республики Башкортостан от 5 августа 2013 года № 354.</w:t>
      </w:r>
      <w:proofErr w:type="gramEnd"/>
    </w:p>
    <w:p w:rsidR="00E567D7" w:rsidRPr="006B60BA" w:rsidRDefault="00E567D7" w:rsidP="00EC6801">
      <w:pPr>
        <w:pStyle w:val="a4"/>
        <w:tabs>
          <w:tab w:val="left" w:pos="142"/>
          <w:tab w:val="left" w:pos="993"/>
        </w:tabs>
        <w:ind w:left="0" w:firstLine="709"/>
        <w:jc w:val="both"/>
        <w:rPr>
          <w:sz w:val="28"/>
          <w:szCs w:val="28"/>
        </w:rPr>
      </w:pPr>
      <w:r w:rsidRPr="006B60BA">
        <w:rPr>
          <w:sz w:val="28"/>
          <w:szCs w:val="28"/>
        </w:rPr>
        <w:t>Лицензионный контроль осуществляется Министерством на основании следующих нормативных правовых актов:</w:t>
      </w:r>
    </w:p>
    <w:p w:rsidR="00E567D7" w:rsidRPr="006B60BA" w:rsidRDefault="00E567D7" w:rsidP="00EC6801">
      <w:pPr>
        <w:pStyle w:val="a4"/>
        <w:numPr>
          <w:ilvl w:val="0"/>
          <w:numId w:val="22"/>
        </w:numPr>
        <w:tabs>
          <w:tab w:val="left" w:pos="142"/>
          <w:tab w:val="left" w:pos="993"/>
        </w:tabs>
        <w:ind w:left="0" w:firstLine="709"/>
        <w:jc w:val="both"/>
        <w:rPr>
          <w:sz w:val="28"/>
          <w:szCs w:val="28"/>
        </w:rPr>
      </w:pPr>
      <w:r w:rsidRPr="006B60BA">
        <w:rPr>
          <w:sz w:val="28"/>
          <w:szCs w:val="28"/>
        </w:rPr>
        <w:t>Федеральный закон от 26 декабря 2008 года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E567D7" w:rsidRPr="006B60BA" w:rsidRDefault="00E567D7" w:rsidP="00EC6801">
      <w:pPr>
        <w:pStyle w:val="a4"/>
        <w:numPr>
          <w:ilvl w:val="0"/>
          <w:numId w:val="22"/>
        </w:numPr>
        <w:tabs>
          <w:tab w:val="left" w:pos="142"/>
          <w:tab w:val="left" w:pos="993"/>
        </w:tabs>
        <w:ind w:left="0" w:firstLine="709"/>
        <w:jc w:val="both"/>
        <w:rPr>
          <w:sz w:val="28"/>
          <w:szCs w:val="28"/>
        </w:rPr>
      </w:pPr>
      <w:r w:rsidRPr="006B60BA">
        <w:rPr>
          <w:sz w:val="28"/>
          <w:szCs w:val="28"/>
        </w:rPr>
        <w:t>Федеральный закон от 4 мая 2011 года № 99-ФЗ «О лицензировании отдельных видов деятельности»</w:t>
      </w:r>
      <w:r w:rsidR="00EC6801">
        <w:rPr>
          <w:sz w:val="28"/>
          <w:szCs w:val="28"/>
        </w:rPr>
        <w:t>;</w:t>
      </w:r>
      <w:r w:rsidRPr="006B60BA">
        <w:rPr>
          <w:sz w:val="28"/>
          <w:szCs w:val="28"/>
        </w:rPr>
        <w:t xml:space="preserve"> </w:t>
      </w:r>
    </w:p>
    <w:p w:rsidR="00E567D7" w:rsidRPr="006B60BA" w:rsidRDefault="00E567D7" w:rsidP="00EC6801">
      <w:pPr>
        <w:pStyle w:val="a4"/>
        <w:numPr>
          <w:ilvl w:val="0"/>
          <w:numId w:val="22"/>
        </w:numPr>
        <w:tabs>
          <w:tab w:val="left" w:pos="142"/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6B60BA">
        <w:rPr>
          <w:bCs/>
          <w:sz w:val="28"/>
          <w:szCs w:val="28"/>
        </w:rPr>
        <w:t>Постановление Правительства Российской Федерации от 12.12.2012 № 1287 «О лицензировании деятельности по заготовке, хранению, переработке и реализации лома черных и цветных металлов»;</w:t>
      </w:r>
    </w:p>
    <w:p w:rsidR="00E567D7" w:rsidRPr="006B60BA" w:rsidRDefault="00E567D7" w:rsidP="00EC6801">
      <w:pPr>
        <w:pStyle w:val="a4"/>
        <w:numPr>
          <w:ilvl w:val="0"/>
          <w:numId w:val="22"/>
        </w:numPr>
        <w:tabs>
          <w:tab w:val="left" w:pos="142"/>
          <w:tab w:val="left" w:pos="993"/>
        </w:tabs>
        <w:ind w:left="0" w:firstLine="709"/>
        <w:jc w:val="both"/>
        <w:rPr>
          <w:sz w:val="28"/>
          <w:szCs w:val="28"/>
        </w:rPr>
      </w:pPr>
      <w:r w:rsidRPr="006B60BA">
        <w:rPr>
          <w:sz w:val="28"/>
          <w:szCs w:val="28"/>
        </w:rPr>
        <w:t>Постановление Правительства Российской Федерации от 11.05.2001 № 369 «Об утверждении Правил обращения с ломом и отходами черных металлов и их отчуждения»;</w:t>
      </w:r>
    </w:p>
    <w:p w:rsidR="00E567D7" w:rsidRPr="006B60BA" w:rsidRDefault="00E567D7" w:rsidP="00EC6801">
      <w:pPr>
        <w:pStyle w:val="a4"/>
        <w:numPr>
          <w:ilvl w:val="0"/>
          <w:numId w:val="22"/>
        </w:numPr>
        <w:tabs>
          <w:tab w:val="left" w:pos="142"/>
          <w:tab w:val="left" w:pos="993"/>
        </w:tabs>
        <w:ind w:left="0" w:firstLine="709"/>
        <w:jc w:val="both"/>
        <w:rPr>
          <w:sz w:val="28"/>
          <w:szCs w:val="28"/>
        </w:rPr>
      </w:pPr>
      <w:r w:rsidRPr="006B60BA">
        <w:rPr>
          <w:sz w:val="28"/>
          <w:szCs w:val="28"/>
        </w:rPr>
        <w:lastRenderedPageBreak/>
        <w:t>Постановление Правительства Российской Федерации от 11.05.2001 № 370 «Об утверждении Правил обращения с ломом и отходами цветных металлов и их отчуждения»;</w:t>
      </w:r>
    </w:p>
    <w:p w:rsidR="00E567D7" w:rsidRPr="006B60BA" w:rsidRDefault="00E567D7" w:rsidP="00EC6801">
      <w:pPr>
        <w:pStyle w:val="a4"/>
        <w:numPr>
          <w:ilvl w:val="0"/>
          <w:numId w:val="22"/>
        </w:numPr>
        <w:tabs>
          <w:tab w:val="left" w:pos="142"/>
          <w:tab w:val="left" w:pos="993"/>
        </w:tabs>
        <w:ind w:left="0" w:firstLine="709"/>
        <w:jc w:val="both"/>
        <w:rPr>
          <w:sz w:val="28"/>
          <w:szCs w:val="28"/>
        </w:rPr>
      </w:pPr>
      <w:r w:rsidRPr="006B60BA">
        <w:rPr>
          <w:sz w:val="28"/>
          <w:szCs w:val="28"/>
        </w:rPr>
        <w:t xml:space="preserve">Постановление Кабинета Министров РБ от 19 июля 2001 года </w:t>
      </w:r>
      <w:r w:rsidRPr="006B60BA">
        <w:rPr>
          <w:sz w:val="28"/>
          <w:szCs w:val="28"/>
        </w:rPr>
        <w:br/>
        <w:t xml:space="preserve">№ 172 «О перечне разрешенных для приема от физических лиц лома и отходов цветных металлов».  </w:t>
      </w:r>
    </w:p>
    <w:p w:rsidR="00E567D7" w:rsidRPr="006B60BA" w:rsidRDefault="00E567D7" w:rsidP="00EC6801">
      <w:pPr>
        <w:ind w:firstLine="709"/>
        <w:jc w:val="both"/>
        <w:rPr>
          <w:sz w:val="28"/>
          <w:szCs w:val="28"/>
        </w:rPr>
      </w:pPr>
      <w:r w:rsidRPr="006B60BA">
        <w:rPr>
          <w:sz w:val="28"/>
          <w:szCs w:val="28"/>
        </w:rPr>
        <w:t>За 201</w:t>
      </w:r>
      <w:r w:rsidR="00A256FE">
        <w:rPr>
          <w:sz w:val="28"/>
          <w:szCs w:val="28"/>
        </w:rPr>
        <w:t>8</w:t>
      </w:r>
      <w:r w:rsidR="00326EA0">
        <w:rPr>
          <w:sz w:val="28"/>
          <w:szCs w:val="28"/>
        </w:rPr>
        <w:t xml:space="preserve"> год Министерством рассмотрено 21 заявление</w:t>
      </w:r>
      <w:r w:rsidRPr="006B60BA">
        <w:rPr>
          <w:sz w:val="28"/>
          <w:szCs w:val="28"/>
        </w:rPr>
        <w:t xml:space="preserve"> о предоставлении лицензий, выдано 1</w:t>
      </w:r>
      <w:r w:rsidR="00326EA0">
        <w:rPr>
          <w:sz w:val="28"/>
          <w:szCs w:val="28"/>
        </w:rPr>
        <w:t>4</w:t>
      </w:r>
      <w:r w:rsidRPr="006B60BA">
        <w:rPr>
          <w:sz w:val="28"/>
          <w:szCs w:val="28"/>
        </w:rPr>
        <w:t xml:space="preserve"> лицензи</w:t>
      </w:r>
      <w:r w:rsidR="00C16071">
        <w:rPr>
          <w:sz w:val="28"/>
          <w:szCs w:val="28"/>
        </w:rPr>
        <w:t>й</w:t>
      </w:r>
      <w:r w:rsidRPr="006B60BA">
        <w:rPr>
          <w:sz w:val="28"/>
          <w:szCs w:val="28"/>
        </w:rPr>
        <w:t xml:space="preserve">, рассмотрено </w:t>
      </w:r>
      <w:r w:rsidR="00326EA0">
        <w:rPr>
          <w:sz w:val="28"/>
          <w:szCs w:val="28"/>
        </w:rPr>
        <w:t>21</w:t>
      </w:r>
      <w:r w:rsidRPr="006B60BA">
        <w:rPr>
          <w:sz w:val="28"/>
          <w:szCs w:val="28"/>
        </w:rPr>
        <w:t xml:space="preserve"> заявлений на переоформление лицензий, по 1 заявлению принято решение об отказе в переоформлении лицензии. Признано прекратившими действие </w:t>
      </w:r>
      <w:r w:rsidR="00326EA0">
        <w:rPr>
          <w:sz w:val="28"/>
          <w:szCs w:val="28"/>
        </w:rPr>
        <w:t>5</w:t>
      </w:r>
      <w:r w:rsidRPr="006B60BA">
        <w:rPr>
          <w:sz w:val="28"/>
          <w:szCs w:val="28"/>
        </w:rPr>
        <w:t xml:space="preserve"> лицензий на основании заявлений лицензиатов. Действие </w:t>
      </w:r>
      <w:r w:rsidR="00326EA0">
        <w:rPr>
          <w:sz w:val="28"/>
          <w:szCs w:val="28"/>
        </w:rPr>
        <w:t>2</w:t>
      </w:r>
      <w:r w:rsidRPr="006B60BA">
        <w:rPr>
          <w:sz w:val="28"/>
          <w:szCs w:val="28"/>
        </w:rPr>
        <w:t xml:space="preserve"> лицензий прекращено в связи с ликвидацией юридических лиц. </w:t>
      </w:r>
    </w:p>
    <w:p w:rsidR="00E567D7" w:rsidRPr="006B60BA" w:rsidRDefault="00E567D7" w:rsidP="00EC6801">
      <w:pPr>
        <w:ind w:firstLine="709"/>
        <w:jc w:val="both"/>
        <w:rPr>
          <w:sz w:val="28"/>
          <w:szCs w:val="28"/>
        </w:rPr>
      </w:pPr>
      <w:r w:rsidRPr="006B60BA">
        <w:rPr>
          <w:sz w:val="28"/>
          <w:szCs w:val="28"/>
        </w:rPr>
        <w:t>Все плановые проверки 201</w:t>
      </w:r>
      <w:r w:rsidR="00A256FE">
        <w:rPr>
          <w:sz w:val="28"/>
          <w:szCs w:val="28"/>
        </w:rPr>
        <w:t>8</w:t>
      </w:r>
      <w:r w:rsidRPr="006B60BA">
        <w:rPr>
          <w:sz w:val="28"/>
          <w:szCs w:val="28"/>
        </w:rPr>
        <w:t xml:space="preserve"> года проводились в форме выездных проверок. Проверки начинал</w:t>
      </w:r>
      <w:r w:rsidR="00A256FE">
        <w:rPr>
          <w:sz w:val="28"/>
          <w:szCs w:val="28"/>
        </w:rPr>
        <w:t>и</w:t>
      </w:r>
      <w:r w:rsidRPr="006B60BA">
        <w:rPr>
          <w:sz w:val="28"/>
          <w:szCs w:val="28"/>
        </w:rPr>
        <w:t xml:space="preserve">сь на основании приказа Министерства, лицензиаты уведомлялись в установленные сроки о начале проведения проверки, продолжительность проверок не превышала установленные законом сроки. Из </w:t>
      </w:r>
      <w:r w:rsidR="00EC6801">
        <w:rPr>
          <w:sz w:val="28"/>
          <w:szCs w:val="28"/>
        </w:rPr>
        <w:br/>
      </w:r>
      <w:r w:rsidR="00326EA0">
        <w:rPr>
          <w:sz w:val="28"/>
          <w:szCs w:val="28"/>
        </w:rPr>
        <w:t>6</w:t>
      </w:r>
      <w:r w:rsidRPr="006B60BA">
        <w:rPr>
          <w:sz w:val="28"/>
          <w:szCs w:val="28"/>
        </w:rPr>
        <w:t xml:space="preserve"> запланированных на 201</w:t>
      </w:r>
      <w:r w:rsidR="00326EA0">
        <w:rPr>
          <w:sz w:val="28"/>
          <w:szCs w:val="28"/>
        </w:rPr>
        <w:t>8</w:t>
      </w:r>
      <w:r w:rsidRPr="006B60BA">
        <w:rPr>
          <w:sz w:val="28"/>
          <w:szCs w:val="28"/>
        </w:rPr>
        <w:t xml:space="preserve"> год проверок было проведено </w:t>
      </w:r>
      <w:r w:rsidR="00EC6801">
        <w:rPr>
          <w:sz w:val="28"/>
          <w:szCs w:val="28"/>
        </w:rPr>
        <w:t>три</w:t>
      </w:r>
      <w:r w:rsidR="00C16071">
        <w:rPr>
          <w:sz w:val="28"/>
          <w:szCs w:val="28"/>
        </w:rPr>
        <w:t xml:space="preserve"> проверки</w:t>
      </w:r>
      <w:r w:rsidRPr="006B60BA">
        <w:rPr>
          <w:sz w:val="28"/>
          <w:szCs w:val="28"/>
        </w:rPr>
        <w:t xml:space="preserve">. </w:t>
      </w:r>
      <w:r w:rsidR="00EC6801">
        <w:rPr>
          <w:sz w:val="28"/>
          <w:szCs w:val="28"/>
        </w:rPr>
        <w:t xml:space="preserve">Две </w:t>
      </w:r>
      <w:r w:rsidRPr="006B60BA">
        <w:rPr>
          <w:sz w:val="28"/>
          <w:szCs w:val="28"/>
        </w:rPr>
        <w:t>проверки были исключены из плана на основании поступивших от организаций заявлений о прекращении осуществления лицензируемой деятельности.</w:t>
      </w:r>
      <w:r w:rsidR="00326EA0">
        <w:rPr>
          <w:sz w:val="28"/>
          <w:szCs w:val="28"/>
        </w:rPr>
        <w:t xml:space="preserve"> </w:t>
      </w:r>
      <w:r w:rsidR="00326EA0" w:rsidRPr="0082744D">
        <w:rPr>
          <w:sz w:val="30"/>
          <w:szCs w:val="30"/>
        </w:rPr>
        <w:t xml:space="preserve">Одна плановая проверка не проведена в связи с воспрепятствованием юридического лица </w:t>
      </w:r>
      <w:r w:rsidR="00326EA0" w:rsidRPr="0082744D">
        <w:rPr>
          <w:sz w:val="28"/>
          <w:szCs w:val="28"/>
        </w:rPr>
        <w:t>законной деятельности Министерства по осуществлению государственного контроля.</w:t>
      </w:r>
    </w:p>
    <w:p w:rsidR="00E567D7" w:rsidRPr="006B60BA" w:rsidRDefault="00E567D7" w:rsidP="00EC6801">
      <w:pPr>
        <w:ind w:firstLine="709"/>
        <w:jc w:val="both"/>
        <w:rPr>
          <w:sz w:val="28"/>
          <w:szCs w:val="28"/>
        </w:rPr>
      </w:pPr>
      <w:r w:rsidRPr="006B60BA">
        <w:rPr>
          <w:sz w:val="28"/>
          <w:szCs w:val="28"/>
        </w:rPr>
        <w:t>Наиболее часто встречающимися нарушениями лицензионных требований в отношении недвижимости и оборудования</w:t>
      </w:r>
      <w:r w:rsidR="006B60BA" w:rsidRPr="006B60BA">
        <w:rPr>
          <w:sz w:val="28"/>
          <w:szCs w:val="28"/>
        </w:rPr>
        <w:t xml:space="preserve"> являются </w:t>
      </w:r>
      <w:r w:rsidRPr="006B60BA">
        <w:rPr>
          <w:sz w:val="28"/>
          <w:szCs w:val="28"/>
        </w:rPr>
        <w:t xml:space="preserve">отсутствие площадки с твердым (асфальтированным, бетонированным) покрытием для хранения лома металлов, истечение сроков действия договоров аренды, сроков поверки оборудования, недочеты в составлении договоров аренды, отсутствие на объекте технической документации на момент проверки. </w:t>
      </w:r>
    </w:p>
    <w:p w:rsidR="00E567D7" w:rsidRPr="006B60BA" w:rsidRDefault="00E567D7" w:rsidP="00EC68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60BA">
        <w:rPr>
          <w:sz w:val="28"/>
          <w:szCs w:val="28"/>
        </w:rPr>
        <w:t xml:space="preserve">К подобным же нарушениям можно также отнести истечение сроков действия удостоверений работников, недочеты в составлении трудовых договоров, отсутствие на объекте на момент проверки документов по работникам. </w:t>
      </w:r>
    </w:p>
    <w:p w:rsidR="00E567D7" w:rsidRPr="006B60BA" w:rsidRDefault="00E567D7" w:rsidP="00EC68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60BA">
        <w:rPr>
          <w:sz w:val="28"/>
          <w:szCs w:val="28"/>
        </w:rPr>
        <w:t xml:space="preserve">Наиболее часто встречающимися и типичными являются нарушения в части оформления первичной документации по приему лома металлов </w:t>
      </w:r>
      <w:r w:rsidR="00EC6801">
        <w:rPr>
          <w:sz w:val="28"/>
          <w:szCs w:val="28"/>
        </w:rPr>
        <w:t>(</w:t>
      </w:r>
      <w:r w:rsidRPr="006B60BA">
        <w:rPr>
          <w:sz w:val="28"/>
          <w:szCs w:val="28"/>
        </w:rPr>
        <w:t>заявлений на сдачу лома цветных металлов, приемосдаточных актов, книг учета приемосдаточных актов, журналов отгрузки лома металлов</w:t>
      </w:r>
      <w:r w:rsidR="00EC6801">
        <w:rPr>
          <w:sz w:val="28"/>
          <w:szCs w:val="28"/>
        </w:rPr>
        <w:t>)</w:t>
      </w:r>
      <w:r w:rsidRPr="006B60BA">
        <w:rPr>
          <w:sz w:val="28"/>
          <w:szCs w:val="28"/>
        </w:rPr>
        <w:t>.</w:t>
      </w:r>
      <w:r w:rsidR="00EC6801">
        <w:rPr>
          <w:sz w:val="28"/>
          <w:szCs w:val="28"/>
        </w:rPr>
        <w:t xml:space="preserve"> </w:t>
      </w:r>
      <w:r w:rsidRPr="006B60BA">
        <w:rPr>
          <w:sz w:val="28"/>
          <w:szCs w:val="28"/>
        </w:rPr>
        <w:t xml:space="preserve">К таким нарушениям относятся: </w:t>
      </w:r>
    </w:p>
    <w:p w:rsidR="00E567D7" w:rsidRPr="006B60BA" w:rsidRDefault="00E567D7" w:rsidP="00EC680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B60BA">
        <w:rPr>
          <w:sz w:val="28"/>
          <w:szCs w:val="28"/>
        </w:rPr>
        <w:t>- прием лома цветных металлов без заявлений сдатчиков;</w:t>
      </w:r>
    </w:p>
    <w:p w:rsidR="00E567D7" w:rsidRPr="006B60BA" w:rsidRDefault="00E567D7" w:rsidP="00EC680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B60BA">
        <w:rPr>
          <w:sz w:val="28"/>
          <w:szCs w:val="28"/>
        </w:rPr>
        <w:t>- не заполнение отдельных строк заявлений и актов, граф книги, в том числе отметка о проведении радиационного и взрывобезопасного контроля;</w:t>
      </w:r>
    </w:p>
    <w:p w:rsidR="00E567D7" w:rsidRPr="006B60BA" w:rsidRDefault="00E567D7" w:rsidP="00EC680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B60BA">
        <w:rPr>
          <w:sz w:val="28"/>
          <w:szCs w:val="28"/>
        </w:rPr>
        <w:t>- указание в графах недостоверной информации в части наименования сданного лома, веса, марки, засора и их соответствия между собой;</w:t>
      </w:r>
    </w:p>
    <w:p w:rsidR="00E567D7" w:rsidRPr="006B60BA" w:rsidRDefault="00E567D7" w:rsidP="00EC6801">
      <w:pPr>
        <w:tabs>
          <w:tab w:val="left" w:pos="142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B60BA">
        <w:rPr>
          <w:sz w:val="28"/>
          <w:szCs w:val="28"/>
        </w:rPr>
        <w:t>- прием лома по документам, не являющимся документами, удостоверяющими личность (водительские права).</w:t>
      </w:r>
    </w:p>
    <w:p w:rsidR="00E567D7" w:rsidRPr="006B60BA" w:rsidRDefault="00E567D7" w:rsidP="00EC6801">
      <w:pPr>
        <w:tabs>
          <w:tab w:val="left" w:pos="142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B60BA">
        <w:rPr>
          <w:sz w:val="28"/>
          <w:szCs w:val="28"/>
        </w:rPr>
        <w:t>В ходе проверок были отмечены и случаи особо небрежного отношения к составлению первичных документов:</w:t>
      </w:r>
    </w:p>
    <w:p w:rsidR="00E567D7" w:rsidRPr="006B60BA" w:rsidRDefault="00E567D7" w:rsidP="00EC6801">
      <w:pPr>
        <w:tabs>
          <w:tab w:val="left" w:pos="142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B60BA">
        <w:rPr>
          <w:sz w:val="28"/>
          <w:szCs w:val="28"/>
        </w:rPr>
        <w:t>- оформление приемщиком лома заявлений и их подписание от лица сдатчика;</w:t>
      </w:r>
    </w:p>
    <w:p w:rsidR="00E567D7" w:rsidRPr="00B94569" w:rsidRDefault="00E567D7" w:rsidP="00EC6801">
      <w:pPr>
        <w:tabs>
          <w:tab w:val="left" w:pos="142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B60BA">
        <w:rPr>
          <w:sz w:val="28"/>
          <w:szCs w:val="28"/>
        </w:rPr>
        <w:lastRenderedPageBreak/>
        <w:t xml:space="preserve">- указание заведомо недостоверных сведений о сдатчике лома, в частности его паспортных данных, адреса </w:t>
      </w:r>
      <w:r w:rsidRPr="00B94569">
        <w:rPr>
          <w:sz w:val="28"/>
          <w:szCs w:val="28"/>
        </w:rPr>
        <w:t>места жительства.</w:t>
      </w:r>
    </w:p>
    <w:p w:rsidR="00E567D7" w:rsidRPr="00B94569" w:rsidRDefault="00E567D7" w:rsidP="00EC6801">
      <w:pPr>
        <w:tabs>
          <w:tab w:val="left" w:pos="142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94569">
        <w:rPr>
          <w:sz w:val="28"/>
          <w:szCs w:val="28"/>
        </w:rPr>
        <w:t xml:space="preserve">Несмотря на кажущуюся второстепенность нарушений в части составления, оформления первичной документации, необходимо отметить, что законодательно такие нарушения, как, например, прием лома без составления приемо-сдаточного акта, осуществления радиационного контроля, осуществления контроля на взрывобезопасность, отнесены </w:t>
      </w:r>
      <w:proofErr w:type="gramStart"/>
      <w:r w:rsidRPr="00B94569">
        <w:rPr>
          <w:sz w:val="28"/>
          <w:szCs w:val="28"/>
        </w:rPr>
        <w:t>к</w:t>
      </w:r>
      <w:proofErr w:type="gramEnd"/>
      <w:r w:rsidRPr="00B94569">
        <w:rPr>
          <w:sz w:val="28"/>
          <w:szCs w:val="28"/>
        </w:rPr>
        <w:t xml:space="preserve"> грубым, если они повлекли за собой:</w:t>
      </w:r>
    </w:p>
    <w:p w:rsidR="00E567D7" w:rsidRPr="00B94569" w:rsidRDefault="00E567D7" w:rsidP="00EC6801">
      <w:pPr>
        <w:tabs>
          <w:tab w:val="left" w:pos="142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94569">
        <w:rPr>
          <w:sz w:val="28"/>
          <w:szCs w:val="28"/>
        </w:rPr>
        <w:t>- возникновение угрозы причинения вреда жизни,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а также угрозы чрезвычайных ситуаций техногенного характера;</w:t>
      </w:r>
    </w:p>
    <w:p w:rsidR="00E567D7" w:rsidRDefault="00E567D7" w:rsidP="00EC6801">
      <w:pPr>
        <w:tabs>
          <w:tab w:val="left" w:pos="142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94569">
        <w:rPr>
          <w:sz w:val="28"/>
          <w:szCs w:val="28"/>
        </w:rPr>
        <w:t>- человеческие жертвы или причинение тяжкого вреда здоровью граждан, причинение средней тяжести вреда здоровью двух и более граждан, причинение вреда животным, растениям, окружающей среде, объектам культурного наследия (памятникам истории и культуры) народов Российской Федерации, возникновение чрезвычайных ситуаций техногенного характера, нанесение ущерба правам, законным интересам граждан, обороне страны и безопасности государства.</w:t>
      </w:r>
    </w:p>
    <w:p w:rsidR="00EC6801" w:rsidRPr="00B94569" w:rsidRDefault="00EC6801" w:rsidP="00EC6801">
      <w:pPr>
        <w:tabs>
          <w:tab w:val="left" w:pos="142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6B60BA" w:rsidRPr="00B94569" w:rsidRDefault="006B60BA" w:rsidP="00EC6801">
      <w:pPr>
        <w:pStyle w:val="a4"/>
        <w:numPr>
          <w:ilvl w:val="0"/>
          <w:numId w:val="20"/>
        </w:numPr>
        <w:tabs>
          <w:tab w:val="left" w:pos="142"/>
        </w:tabs>
        <w:autoSpaceDE w:val="0"/>
        <w:autoSpaceDN w:val="0"/>
        <w:adjustRightInd w:val="0"/>
        <w:ind w:left="0" w:firstLine="567"/>
        <w:jc w:val="both"/>
        <w:rPr>
          <w:b/>
          <w:sz w:val="28"/>
          <w:szCs w:val="28"/>
        </w:rPr>
      </w:pPr>
      <w:r w:rsidRPr="00B94569">
        <w:rPr>
          <w:b/>
          <w:sz w:val="28"/>
          <w:szCs w:val="28"/>
        </w:rPr>
        <w:t>Текущий уровень развития профилактических мероприятий</w:t>
      </w:r>
    </w:p>
    <w:p w:rsidR="00E567D7" w:rsidRPr="00B94569" w:rsidRDefault="00E567D7" w:rsidP="00EC6801">
      <w:pPr>
        <w:tabs>
          <w:tab w:val="left" w:pos="142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94569">
        <w:rPr>
          <w:sz w:val="28"/>
          <w:szCs w:val="28"/>
        </w:rPr>
        <w:t xml:space="preserve">Приказом Министерства от 29 сентября 2017 года № 220-О утвержден перечень показателей результативности и эффективности контрольно-надзорной деятельности при осуществлении лицензионного </w:t>
      </w:r>
      <w:proofErr w:type="gramStart"/>
      <w:r w:rsidRPr="00B94569">
        <w:rPr>
          <w:sz w:val="28"/>
          <w:szCs w:val="28"/>
        </w:rPr>
        <w:t>контроля за</w:t>
      </w:r>
      <w:proofErr w:type="gramEnd"/>
      <w:r w:rsidRPr="00B94569">
        <w:rPr>
          <w:sz w:val="28"/>
          <w:szCs w:val="28"/>
        </w:rPr>
        <w:t xml:space="preserve"> деятельностью по заготовке, хранению, переработке и реализации лома черных металлов, цветных металлов. </w:t>
      </w:r>
    </w:p>
    <w:p w:rsidR="00E567D7" w:rsidRPr="00E56146" w:rsidRDefault="00E567D7" w:rsidP="00EC6801">
      <w:pPr>
        <w:tabs>
          <w:tab w:val="left" w:pos="142"/>
          <w:tab w:val="left" w:pos="7920"/>
        </w:tabs>
        <w:ind w:firstLine="567"/>
        <w:jc w:val="both"/>
        <w:rPr>
          <w:sz w:val="28"/>
          <w:szCs w:val="28"/>
        </w:rPr>
      </w:pPr>
      <w:r w:rsidRPr="00B94569">
        <w:rPr>
          <w:sz w:val="28"/>
          <w:szCs w:val="28"/>
        </w:rPr>
        <w:t>В рамках реализации приоритетной программы «Реформа контрольной и надзорной деятельности» в 201</w:t>
      </w:r>
      <w:r w:rsidR="00326EA0">
        <w:rPr>
          <w:sz w:val="28"/>
          <w:szCs w:val="28"/>
        </w:rPr>
        <w:t>8</w:t>
      </w:r>
      <w:r w:rsidRPr="00B94569">
        <w:rPr>
          <w:sz w:val="28"/>
          <w:szCs w:val="28"/>
        </w:rPr>
        <w:t xml:space="preserve"> году проведены публичные слушания правоприменительной практики осуществления Министерством государственного контроля с участием представителей юридических лиц и индивидуальных предпринимателей, осуществляющих деятельность по заготовке, хранению, переработке и </w:t>
      </w:r>
      <w:r w:rsidRPr="00E56146">
        <w:rPr>
          <w:sz w:val="28"/>
          <w:szCs w:val="28"/>
        </w:rPr>
        <w:t>реализации лома черных металлов, цветных металлов.</w:t>
      </w:r>
    </w:p>
    <w:p w:rsidR="00E567D7" w:rsidRPr="00E56146" w:rsidRDefault="006B60BA" w:rsidP="00EC6801">
      <w:pPr>
        <w:tabs>
          <w:tab w:val="left" w:pos="142"/>
          <w:tab w:val="left" w:pos="7920"/>
        </w:tabs>
        <w:ind w:firstLine="567"/>
        <w:jc w:val="both"/>
        <w:rPr>
          <w:sz w:val="28"/>
          <w:szCs w:val="28"/>
        </w:rPr>
      </w:pPr>
      <w:r w:rsidRPr="00E56146">
        <w:rPr>
          <w:sz w:val="28"/>
          <w:szCs w:val="28"/>
        </w:rPr>
        <w:t>Ведомственные нормативные акты размещены в информационно-телекоммуникационной сети «Интернет» в открытом доступе на официальном сайте Министерства.</w:t>
      </w:r>
    </w:p>
    <w:p w:rsidR="006B60BA" w:rsidRPr="00E56146" w:rsidRDefault="006B60BA" w:rsidP="00EC6801">
      <w:pPr>
        <w:tabs>
          <w:tab w:val="left" w:pos="142"/>
        </w:tabs>
        <w:ind w:firstLine="567"/>
        <w:jc w:val="both"/>
        <w:rPr>
          <w:sz w:val="28"/>
          <w:szCs w:val="28"/>
        </w:rPr>
      </w:pPr>
      <w:r w:rsidRPr="00E56146">
        <w:rPr>
          <w:sz w:val="28"/>
          <w:szCs w:val="28"/>
        </w:rPr>
        <w:t xml:space="preserve">В рамках методической работы с подконтрольными субъектами постоянно проводится консультационно – информационная поддержка, направленная на предотвращение ими совершения нарушений лицензионных требований при осуществлении лицензируемой деятельности. </w:t>
      </w:r>
    </w:p>
    <w:p w:rsidR="006B60BA" w:rsidRDefault="006B60BA" w:rsidP="00EC6801">
      <w:pPr>
        <w:pStyle w:val="a4"/>
        <w:tabs>
          <w:tab w:val="left" w:pos="142"/>
        </w:tabs>
        <w:autoSpaceDE w:val="0"/>
        <w:autoSpaceDN w:val="0"/>
        <w:adjustRightInd w:val="0"/>
        <w:ind w:left="0" w:firstLine="567"/>
        <w:jc w:val="center"/>
        <w:rPr>
          <w:b/>
          <w:sz w:val="28"/>
          <w:szCs w:val="28"/>
        </w:rPr>
      </w:pPr>
    </w:p>
    <w:p w:rsidR="006B60BA" w:rsidRPr="00E56146" w:rsidRDefault="006B60BA" w:rsidP="00EC6801">
      <w:pPr>
        <w:pStyle w:val="a4"/>
        <w:numPr>
          <w:ilvl w:val="0"/>
          <w:numId w:val="20"/>
        </w:numPr>
        <w:tabs>
          <w:tab w:val="left" w:pos="142"/>
          <w:tab w:val="left" w:pos="1276"/>
        </w:tabs>
        <w:ind w:left="0" w:firstLine="567"/>
        <w:jc w:val="center"/>
        <w:rPr>
          <w:b/>
          <w:sz w:val="28"/>
          <w:szCs w:val="28"/>
        </w:rPr>
      </w:pPr>
      <w:r w:rsidRPr="00E56146">
        <w:rPr>
          <w:b/>
          <w:sz w:val="28"/>
          <w:szCs w:val="28"/>
        </w:rPr>
        <w:t>Определение ресурсного обеспечения Программы</w:t>
      </w:r>
    </w:p>
    <w:p w:rsidR="006B60BA" w:rsidRPr="00E56146" w:rsidRDefault="00B94569" w:rsidP="00EC6801">
      <w:pPr>
        <w:tabs>
          <w:tab w:val="left" w:pos="142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56146">
        <w:rPr>
          <w:sz w:val="28"/>
          <w:szCs w:val="28"/>
        </w:rPr>
        <w:t xml:space="preserve">Государственный </w:t>
      </w:r>
      <w:proofErr w:type="gramStart"/>
      <w:r w:rsidRPr="00E56146">
        <w:rPr>
          <w:sz w:val="28"/>
          <w:szCs w:val="28"/>
        </w:rPr>
        <w:t>контроль за</w:t>
      </w:r>
      <w:proofErr w:type="gramEnd"/>
      <w:r w:rsidRPr="00E56146">
        <w:rPr>
          <w:sz w:val="28"/>
          <w:szCs w:val="28"/>
        </w:rPr>
        <w:t xml:space="preserve"> соблюдением установленных лицензионных требований и условий в области обращения с ломом цветных и черных металлов </w:t>
      </w:r>
      <w:r w:rsidR="006B60BA" w:rsidRPr="00E56146">
        <w:rPr>
          <w:sz w:val="28"/>
          <w:szCs w:val="28"/>
        </w:rPr>
        <w:t>осуществляют сотрудники отдела административно-технического обеспечения Министерства.</w:t>
      </w:r>
    </w:p>
    <w:p w:rsidR="006B60BA" w:rsidRPr="00E56146" w:rsidRDefault="006B60BA" w:rsidP="00EC6801">
      <w:pPr>
        <w:tabs>
          <w:tab w:val="left" w:pos="142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56146">
        <w:rPr>
          <w:sz w:val="28"/>
          <w:szCs w:val="28"/>
        </w:rPr>
        <w:t>Количество штатных единиц по должностям, предусматривающим рассмотрение и принятие решений по лицензированию, включая проведение лицензионных проверок – 3 единицы.</w:t>
      </w:r>
    </w:p>
    <w:p w:rsidR="006B60BA" w:rsidRPr="00E56146" w:rsidRDefault="006B60BA" w:rsidP="00EC6801">
      <w:pPr>
        <w:tabs>
          <w:tab w:val="left" w:pos="142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56146">
        <w:rPr>
          <w:sz w:val="28"/>
          <w:szCs w:val="28"/>
        </w:rPr>
        <w:lastRenderedPageBreak/>
        <w:t>Квалификация сотрудников отделов, предоставляющих государственную услугу по лицензированию</w:t>
      </w:r>
      <w:r w:rsidR="00EC6801">
        <w:rPr>
          <w:sz w:val="28"/>
          <w:szCs w:val="28"/>
        </w:rPr>
        <w:t>,</w:t>
      </w:r>
      <w:r w:rsidRPr="00E56146">
        <w:rPr>
          <w:sz w:val="28"/>
          <w:szCs w:val="28"/>
        </w:rPr>
        <w:t xml:space="preserve"> соответствует требованиям законодательства о государственной гражданской службе и должностных регламентов.</w:t>
      </w:r>
    </w:p>
    <w:p w:rsidR="006B60BA" w:rsidRPr="00E56146" w:rsidRDefault="006B60BA" w:rsidP="00EC6801">
      <w:pPr>
        <w:tabs>
          <w:tab w:val="left" w:pos="142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56146">
        <w:rPr>
          <w:sz w:val="28"/>
          <w:szCs w:val="28"/>
        </w:rPr>
        <w:t xml:space="preserve">Уровень профессионального образования - </w:t>
      </w:r>
      <w:proofErr w:type="gramStart"/>
      <w:r w:rsidRPr="00E56146">
        <w:rPr>
          <w:sz w:val="28"/>
          <w:szCs w:val="28"/>
        </w:rPr>
        <w:t>высшее</w:t>
      </w:r>
      <w:proofErr w:type="gramEnd"/>
      <w:r w:rsidRPr="00E56146">
        <w:rPr>
          <w:sz w:val="28"/>
          <w:szCs w:val="28"/>
        </w:rPr>
        <w:t>.</w:t>
      </w:r>
    </w:p>
    <w:p w:rsidR="006B60BA" w:rsidRPr="00E56146" w:rsidRDefault="006B60BA" w:rsidP="00EC6801">
      <w:pPr>
        <w:pStyle w:val="a4"/>
        <w:tabs>
          <w:tab w:val="left" w:pos="142"/>
        </w:tabs>
        <w:ind w:left="0" w:right="-142" w:firstLine="567"/>
        <w:jc w:val="both"/>
        <w:rPr>
          <w:sz w:val="28"/>
          <w:szCs w:val="28"/>
        </w:rPr>
      </w:pPr>
      <w:r w:rsidRPr="00E56146">
        <w:rPr>
          <w:sz w:val="28"/>
          <w:szCs w:val="28"/>
        </w:rPr>
        <w:t>Специальные профессиональные знания, умения и навыки - знание Конституции РФ, законодательных и иных нормативных правовых актов РФ и Республики Башкортостан применительно к исполнению своих должностных обязанностей; правил и норм по охране труда; порядок работы со служебной информацией.</w:t>
      </w:r>
    </w:p>
    <w:p w:rsidR="006B60BA" w:rsidRPr="00E56146" w:rsidRDefault="006B60BA" w:rsidP="00EC6801">
      <w:pPr>
        <w:tabs>
          <w:tab w:val="left" w:pos="142"/>
          <w:tab w:val="left" w:pos="7920"/>
        </w:tabs>
        <w:ind w:firstLine="567"/>
        <w:jc w:val="both"/>
        <w:rPr>
          <w:sz w:val="28"/>
          <w:szCs w:val="28"/>
        </w:rPr>
      </w:pPr>
      <w:r w:rsidRPr="00E56146">
        <w:rPr>
          <w:sz w:val="28"/>
          <w:szCs w:val="28"/>
        </w:rPr>
        <w:t xml:space="preserve">Общие инструментальные навыки – работа на уровне уверенного пользователя с персональным компьютером, </w:t>
      </w:r>
      <w:r w:rsidRPr="00E56146">
        <w:rPr>
          <w:sz w:val="28"/>
          <w:szCs w:val="28"/>
          <w:lang w:val="en-US"/>
        </w:rPr>
        <w:t>Microsoft</w:t>
      </w:r>
      <w:r w:rsidRPr="00E56146">
        <w:rPr>
          <w:sz w:val="28"/>
          <w:szCs w:val="28"/>
        </w:rPr>
        <w:t xml:space="preserve"> </w:t>
      </w:r>
      <w:r w:rsidRPr="00E56146">
        <w:rPr>
          <w:sz w:val="28"/>
          <w:szCs w:val="28"/>
          <w:lang w:val="en-US"/>
        </w:rPr>
        <w:t>Office</w:t>
      </w:r>
      <w:r w:rsidRPr="00E56146">
        <w:rPr>
          <w:sz w:val="28"/>
          <w:szCs w:val="28"/>
        </w:rPr>
        <w:t xml:space="preserve">, </w:t>
      </w:r>
      <w:r w:rsidRPr="00E56146">
        <w:rPr>
          <w:sz w:val="28"/>
          <w:szCs w:val="28"/>
          <w:lang w:val="en-US"/>
        </w:rPr>
        <w:t>Outlook</w:t>
      </w:r>
      <w:r w:rsidRPr="00E56146">
        <w:rPr>
          <w:sz w:val="28"/>
          <w:szCs w:val="28"/>
        </w:rPr>
        <w:t xml:space="preserve">, пользование сетью </w:t>
      </w:r>
      <w:r w:rsidRPr="00E56146">
        <w:rPr>
          <w:sz w:val="28"/>
          <w:szCs w:val="28"/>
          <w:lang w:val="en-US"/>
        </w:rPr>
        <w:t>Internet</w:t>
      </w:r>
      <w:r w:rsidRPr="00E56146">
        <w:rPr>
          <w:sz w:val="28"/>
          <w:szCs w:val="28"/>
        </w:rPr>
        <w:t xml:space="preserve"> и правовыми системами (Консультант плюс).</w:t>
      </w:r>
    </w:p>
    <w:p w:rsidR="00B94569" w:rsidRPr="00E56146" w:rsidRDefault="00B94569" w:rsidP="00EC680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6146">
        <w:rPr>
          <w:rFonts w:ascii="Times New Roman" w:hAnsi="Times New Roman" w:cs="Times New Roman"/>
          <w:sz w:val="28"/>
          <w:szCs w:val="28"/>
        </w:rPr>
        <w:t>Регулярно проводится обучение по вопросам прохождения государственной гражданской службы, противодействию коррупции.</w:t>
      </w:r>
    </w:p>
    <w:p w:rsidR="00B94569" w:rsidRPr="00E56146" w:rsidRDefault="00B94569" w:rsidP="00EC6801">
      <w:pPr>
        <w:pStyle w:val="ConsPlusNormal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4569" w:rsidRPr="00E56146" w:rsidRDefault="00B94569" w:rsidP="00EC6801">
      <w:pPr>
        <w:pStyle w:val="ConsPlusNormal"/>
        <w:numPr>
          <w:ilvl w:val="0"/>
          <w:numId w:val="20"/>
        </w:numPr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6146">
        <w:rPr>
          <w:rFonts w:ascii="Times New Roman" w:hAnsi="Times New Roman" w:cs="Times New Roman"/>
          <w:b/>
          <w:sz w:val="28"/>
          <w:szCs w:val="28"/>
        </w:rPr>
        <w:t>Перечень уполномоченных должностных лиц (с контактами), ответственных за организацию и проведение профилактических мероприятий</w:t>
      </w:r>
    </w:p>
    <w:tbl>
      <w:tblPr>
        <w:tblStyle w:val="a7"/>
        <w:tblW w:w="0" w:type="auto"/>
        <w:tblInd w:w="1069" w:type="dxa"/>
        <w:tblLook w:val="04A0" w:firstRow="1" w:lastRow="0" w:firstColumn="1" w:lastColumn="0" w:noHBand="0" w:noVBand="1"/>
      </w:tblPr>
      <w:tblGrid>
        <w:gridCol w:w="3033"/>
        <w:gridCol w:w="3216"/>
        <w:gridCol w:w="3103"/>
      </w:tblGrid>
      <w:tr w:rsidR="00B94569" w:rsidRPr="00E56146" w:rsidTr="00B94569">
        <w:tc>
          <w:tcPr>
            <w:tcW w:w="3033" w:type="dxa"/>
          </w:tcPr>
          <w:p w:rsidR="00B94569" w:rsidRPr="00E56146" w:rsidRDefault="00B94569" w:rsidP="00EC6801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146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216" w:type="dxa"/>
          </w:tcPr>
          <w:p w:rsidR="00B94569" w:rsidRPr="00E56146" w:rsidRDefault="00B94569" w:rsidP="00EC6801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146">
              <w:rPr>
                <w:rFonts w:ascii="Times New Roman" w:hAnsi="Times New Roman" w:cs="Times New Roman"/>
                <w:sz w:val="28"/>
                <w:szCs w:val="28"/>
              </w:rPr>
              <w:t>Замещаемая должность</w:t>
            </w:r>
          </w:p>
        </w:tc>
        <w:tc>
          <w:tcPr>
            <w:tcW w:w="3103" w:type="dxa"/>
          </w:tcPr>
          <w:p w:rsidR="00B94569" w:rsidRPr="00E56146" w:rsidRDefault="00B94569" w:rsidP="00EC6801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146">
              <w:rPr>
                <w:rFonts w:ascii="Times New Roman" w:hAnsi="Times New Roman" w:cs="Times New Roman"/>
                <w:sz w:val="28"/>
                <w:szCs w:val="28"/>
              </w:rPr>
              <w:t>Контактные данные</w:t>
            </w:r>
          </w:p>
        </w:tc>
      </w:tr>
      <w:tr w:rsidR="00B94569" w:rsidRPr="00E56146" w:rsidTr="00B94569">
        <w:tc>
          <w:tcPr>
            <w:tcW w:w="3033" w:type="dxa"/>
          </w:tcPr>
          <w:p w:rsidR="00B94569" w:rsidRPr="00E56146" w:rsidRDefault="00B94569" w:rsidP="00EC6801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146">
              <w:rPr>
                <w:rFonts w:ascii="Times New Roman" w:hAnsi="Times New Roman" w:cs="Times New Roman"/>
                <w:sz w:val="28"/>
                <w:szCs w:val="28"/>
              </w:rPr>
              <w:t>Петров Максим Викторович</w:t>
            </w:r>
          </w:p>
        </w:tc>
        <w:tc>
          <w:tcPr>
            <w:tcW w:w="3216" w:type="dxa"/>
          </w:tcPr>
          <w:p w:rsidR="00B94569" w:rsidRPr="00E56146" w:rsidRDefault="00B94569" w:rsidP="00EC6801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146">
              <w:rPr>
                <w:rFonts w:ascii="Times New Roman" w:hAnsi="Times New Roman" w:cs="Times New Roman"/>
                <w:sz w:val="28"/>
                <w:szCs w:val="28"/>
              </w:rPr>
              <w:t>Начальник отдела административно-технического обеспечения</w:t>
            </w:r>
          </w:p>
        </w:tc>
        <w:tc>
          <w:tcPr>
            <w:tcW w:w="3103" w:type="dxa"/>
          </w:tcPr>
          <w:p w:rsidR="00B94569" w:rsidRPr="00E56146" w:rsidRDefault="00B94569" w:rsidP="00EC6801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146">
              <w:rPr>
                <w:rFonts w:ascii="Times New Roman" w:hAnsi="Times New Roman" w:cs="Times New Roman"/>
                <w:sz w:val="28"/>
                <w:szCs w:val="28"/>
              </w:rPr>
              <w:t>8(347)2180506</w:t>
            </w:r>
          </w:p>
        </w:tc>
      </w:tr>
      <w:tr w:rsidR="00B94569" w:rsidRPr="00E56146" w:rsidTr="00B94569">
        <w:tc>
          <w:tcPr>
            <w:tcW w:w="3033" w:type="dxa"/>
          </w:tcPr>
          <w:p w:rsidR="00B94569" w:rsidRPr="00E56146" w:rsidRDefault="00A256FE" w:rsidP="00EC6801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Князева Алина Венеровна</w:t>
            </w:r>
          </w:p>
        </w:tc>
        <w:tc>
          <w:tcPr>
            <w:tcW w:w="3216" w:type="dxa"/>
          </w:tcPr>
          <w:p w:rsidR="00B94569" w:rsidRPr="00E56146" w:rsidRDefault="00B94569" w:rsidP="00EC6801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146">
              <w:rPr>
                <w:rFonts w:ascii="Times New Roman" w:hAnsi="Times New Roman" w:cs="Times New Roman"/>
                <w:sz w:val="28"/>
                <w:szCs w:val="28"/>
              </w:rPr>
              <w:t>Ведущий специалист эксперт отдела административно-технического обеспечения</w:t>
            </w:r>
          </w:p>
        </w:tc>
        <w:tc>
          <w:tcPr>
            <w:tcW w:w="3103" w:type="dxa"/>
          </w:tcPr>
          <w:p w:rsidR="00B94569" w:rsidRPr="00E56146" w:rsidRDefault="00B94569" w:rsidP="00EC6801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146">
              <w:rPr>
                <w:rFonts w:ascii="Times New Roman" w:hAnsi="Times New Roman" w:cs="Times New Roman"/>
                <w:sz w:val="28"/>
                <w:szCs w:val="28"/>
              </w:rPr>
              <w:t>8(347)2180491</w:t>
            </w:r>
          </w:p>
        </w:tc>
      </w:tr>
    </w:tbl>
    <w:p w:rsidR="00B94569" w:rsidRPr="00E56146" w:rsidRDefault="00B94569" w:rsidP="00EC6801">
      <w:pPr>
        <w:pStyle w:val="ConsPlusNormal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567D7" w:rsidRPr="00E56146" w:rsidRDefault="00B94569" w:rsidP="00EC6801">
      <w:pPr>
        <w:pStyle w:val="a4"/>
        <w:numPr>
          <w:ilvl w:val="0"/>
          <w:numId w:val="20"/>
        </w:numPr>
        <w:tabs>
          <w:tab w:val="left" w:pos="142"/>
          <w:tab w:val="left" w:pos="993"/>
        </w:tabs>
        <w:ind w:left="0" w:firstLine="567"/>
        <w:jc w:val="center"/>
        <w:rPr>
          <w:b/>
          <w:sz w:val="28"/>
          <w:szCs w:val="28"/>
        </w:rPr>
      </w:pPr>
      <w:r w:rsidRPr="00E56146">
        <w:rPr>
          <w:b/>
          <w:sz w:val="28"/>
          <w:szCs w:val="28"/>
        </w:rPr>
        <w:t>Оценка эффективности</w:t>
      </w:r>
    </w:p>
    <w:p w:rsidR="00B94569" w:rsidRPr="00E56146" w:rsidRDefault="00B94569" w:rsidP="00EC680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6146">
        <w:rPr>
          <w:rFonts w:ascii="Times New Roman" w:hAnsi="Times New Roman" w:cs="Times New Roman"/>
          <w:sz w:val="28"/>
          <w:szCs w:val="28"/>
        </w:rPr>
        <w:t>Непосредственные результаты (реализованные мероприятия).</w:t>
      </w:r>
    </w:p>
    <w:p w:rsidR="00B94569" w:rsidRPr="00E56146" w:rsidRDefault="00B94569" w:rsidP="00EC6801">
      <w:pPr>
        <w:pStyle w:val="ConsPlusNormal"/>
        <w:numPr>
          <w:ilvl w:val="0"/>
          <w:numId w:val="25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6146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 в открытом доступе на официальном сайте Министерства размещены нормативно-правовые акты, содержащие лицензионные требования, план проведения плановых проверок на 201</w:t>
      </w:r>
      <w:r w:rsidR="00326EA0">
        <w:rPr>
          <w:rFonts w:ascii="Times New Roman" w:hAnsi="Times New Roman" w:cs="Times New Roman"/>
          <w:sz w:val="28"/>
          <w:szCs w:val="28"/>
        </w:rPr>
        <w:t>9</w:t>
      </w:r>
      <w:r w:rsidRPr="00E56146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B94569" w:rsidRPr="00E56146" w:rsidRDefault="00B94569" w:rsidP="00EC6801">
      <w:pPr>
        <w:pStyle w:val="ConsPlusNormal"/>
        <w:numPr>
          <w:ilvl w:val="0"/>
          <w:numId w:val="25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6146">
        <w:rPr>
          <w:rFonts w:ascii="Times New Roman" w:hAnsi="Times New Roman" w:cs="Times New Roman"/>
          <w:sz w:val="28"/>
          <w:szCs w:val="28"/>
        </w:rPr>
        <w:t>В Едином портале проверок Генеральной прокуратуры Российской Федерации размещается информация о проверках, проводимых Министерством, а также о результатах указанных проверок.</w:t>
      </w:r>
    </w:p>
    <w:p w:rsidR="00B94569" w:rsidRPr="00E56146" w:rsidRDefault="00B94569" w:rsidP="00EC6801">
      <w:pPr>
        <w:pStyle w:val="ConsPlusNormal"/>
        <w:numPr>
          <w:ilvl w:val="0"/>
          <w:numId w:val="25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6146">
        <w:rPr>
          <w:rFonts w:ascii="Times New Roman" w:hAnsi="Times New Roman" w:cs="Times New Roman"/>
          <w:sz w:val="28"/>
          <w:szCs w:val="28"/>
        </w:rPr>
        <w:t xml:space="preserve">Проведены публичные слушания с участием подконтрольных субъектов и органами публичной власти с обсуждением вопросов </w:t>
      </w:r>
      <w:proofErr w:type="spellStart"/>
      <w:r w:rsidRPr="00E56146">
        <w:rPr>
          <w:rFonts w:ascii="Times New Roman" w:hAnsi="Times New Roman" w:cs="Times New Roman"/>
          <w:sz w:val="28"/>
          <w:szCs w:val="28"/>
        </w:rPr>
        <w:t>правоприменения</w:t>
      </w:r>
      <w:proofErr w:type="spellEnd"/>
      <w:r w:rsidRPr="00E56146">
        <w:rPr>
          <w:rFonts w:ascii="Times New Roman" w:hAnsi="Times New Roman" w:cs="Times New Roman"/>
          <w:sz w:val="28"/>
          <w:szCs w:val="28"/>
        </w:rPr>
        <w:t xml:space="preserve"> в сфере оборота лома и отходов черных металлов, цветных металлов.</w:t>
      </w:r>
    </w:p>
    <w:p w:rsidR="00B94569" w:rsidRPr="00E56146" w:rsidRDefault="00B94569" w:rsidP="00EC680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6146">
        <w:rPr>
          <w:rFonts w:ascii="Times New Roman" w:hAnsi="Times New Roman" w:cs="Times New Roman"/>
          <w:sz w:val="28"/>
          <w:szCs w:val="28"/>
        </w:rPr>
        <w:t>2. Конечные результаты (социальный и экономический эффект от реализованных мероприятий).</w:t>
      </w:r>
    </w:p>
    <w:p w:rsidR="00B94569" w:rsidRPr="00E56146" w:rsidRDefault="00B94569" w:rsidP="00EC6801">
      <w:pPr>
        <w:pStyle w:val="ConsPlusNormal"/>
        <w:numPr>
          <w:ilvl w:val="0"/>
          <w:numId w:val="25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56146">
        <w:rPr>
          <w:rFonts w:ascii="Times New Roman" w:hAnsi="Times New Roman" w:cs="Times New Roman"/>
          <w:sz w:val="28"/>
          <w:szCs w:val="28"/>
        </w:rPr>
        <w:t xml:space="preserve">Ожидаемый социальный эффект профилактики нарушений обязательных требований может быть достигнут только в условиях исключения избыточного административного давления на подконтрольные субъекты и </w:t>
      </w:r>
      <w:r w:rsidRPr="00E56146">
        <w:rPr>
          <w:rFonts w:ascii="Times New Roman" w:hAnsi="Times New Roman" w:cs="Times New Roman"/>
          <w:sz w:val="28"/>
          <w:szCs w:val="28"/>
        </w:rPr>
        <w:lastRenderedPageBreak/>
        <w:t>конструктивного сотрудничества с подконтрольными субъектами по вопросам соблюдения обязательных требований и осуществления государственного контроля качества и безопасности медицинской деятельности, федерального государственного надзора в сфере обращения лекарственных средств, государственного контроля за обращением медицинских изделий в постоянном режиме.</w:t>
      </w:r>
      <w:proofErr w:type="gramEnd"/>
    </w:p>
    <w:p w:rsidR="00B94569" w:rsidRPr="00E56146" w:rsidRDefault="00B94569" w:rsidP="00EC680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6146">
        <w:rPr>
          <w:rFonts w:ascii="Times New Roman" w:hAnsi="Times New Roman" w:cs="Times New Roman"/>
          <w:sz w:val="28"/>
          <w:szCs w:val="28"/>
        </w:rPr>
        <w:t>Экономический эффект от реализованных мероприятий:</w:t>
      </w:r>
    </w:p>
    <w:p w:rsidR="00B94569" w:rsidRPr="00E56146" w:rsidRDefault="00B94569" w:rsidP="00EC680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6146">
        <w:rPr>
          <w:rFonts w:ascii="Times New Roman" w:hAnsi="Times New Roman" w:cs="Times New Roman"/>
          <w:sz w:val="28"/>
          <w:szCs w:val="28"/>
        </w:rPr>
        <w:t xml:space="preserve">1) </w:t>
      </w:r>
      <w:r w:rsidR="00E56146">
        <w:rPr>
          <w:rFonts w:ascii="Times New Roman" w:hAnsi="Times New Roman" w:cs="Times New Roman"/>
          <w:sz w:val="28"/>
          <w:szCs w:val="28"/>
        </w:rPr>
        <w:t>повышение уровня осведомленности подконтрольных субъектов о лицензионных требованиях</w:t>
      </w:r>
      <w:r w:rsidRPr="00E56146">
        <w:rPr>
          <w:rFonts w:ascii="Times New Roman" w:hAnsi="Times New Roman" w:cs="Times New Roman"/>
          <w:sz w:val="28"/>
          <w:szCs w:val="28"/>
        </w:rPr>
        <w:t>;</w:t>
      </w:r>
    </w:p>
    <w:p w:rsidR="00B94569" w:rsidRPr="00E56146" w:rsidRDefault="00B94569" w:rsidP="00EC680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6146">
        <w:rPr>
          <w:rFonts w:ascii="Times New Roman" w:hAnsi="Times New Roman" w:cs="Times New Roman"/>
          <w:sz w:val="28"/>
          <w:szCs w:val="28"/>
        </w:rPr>
        <w:t>2) снижение количества зафиксированных нарушений обязательных требований;</w:t>
      </w:r>
    </w:p>
    <w:p w:rsidR="00B94569" w:rsidRDefault="00B94569" w:rsidP="00EC680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6146">
        <w:rPr>
          <w:rFonts w:ascii="Times New Roman" w:hAnsi="Times New Roman" w:cs="Times New Roman"/>
          <w:sz w:val="28"/>
          <w:szCs w:val="28"/>
        </w:rPr>
        <w:t xml:space="preserve">4) увеличение числа подконтрольных субъектов, вовлеченных в регулярное взаимодействие с </w:t>
      </w:r>
      <w:r w:rsidR="00E56146">
        <w:rPr>
          <w:rFonts w:ascii="Times New Roman" w:hAnsi="Times New Roman" w:cs="Times New Roman"/>
          <w:sz w:val="28"/>
          <w:szCs w:val="28"/>
        </w:rPr>
        <w:t>Министерством</w:t>
      </w:r>
    </w:p>
    <w:p w:rsidR="00EC6801" w:rsidRDefault="00EC6801" w:rsidP="00EC6801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146" w:rsidRPr="00E56146" w:rsidRDefault="00E56146" w:rsidP="00EC6801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6146">
        <w:rPr>
          <w:rFonts w:ascii="Times New Roman" w:hAnsi="Times New Roman" w:cs="Times New Roman"/>
          <w:b/>
          <w:sz w:val="28"/>
          <w:szCs w:val="28"/>
        </w:rPr>
        <w:t>7. План-график реализации Программы</w:t>
      </w:r>
    </w:p>
    <w:p w:rsidR="00524D90" w:rsidRDefault="00E56146" w:rsidP="00EC6801">
      <w:pPr>
        <w:tabs>
          <w:tab w:val="left" w:pos="851"/>
          <w:tab w:val="left" w:pos="1134"/>
          <w:tab w:val="left" w:pos="1276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План-график реализации Программы (краткосрочный) в приложении № 1.</w:t>
      </w:r>
    </w:p>
    <w:p w:rsidR="00E56146" w:rsidRDefault="00E56146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E56146" w:rsidRPr="006B60BA" w:rsidRDefault="00E56146" w:rsidP="00E56146">
      <w:pPr>
        <w:ind w:left="5670"/>
        <w:rPr>
          <w:bCs/>
          <w:sz w:val="28"/>
          <w:szCs w:val="28"/>
        </w:rPr>
      </w:pPr>
      <w:r w:rsidRPr="006B60BA">
        <w:rPr>
          <w:bCs/>
          <w:sz w:val="28"/>
          <w:szCs w:val="28"/>
        </w:rPr>
        <w:lastRenderedPageBreak/>
        <w:t xml:space="preserve">Приложение </w:t>
      </w:r>
      <w:proofErr w:type="gramStart"/>
      <w:r w:rsidRPr="006B60BA">
        <w:rPr>
          <w:bCs/>
          <w:sz w:val="28"/>
          <w:szCs w:val="28"/>
        </w:rPr>
        <w:t>к</w:t>
      </w:r>
      <w:proofErr w:type="gramEnd"/>
      <w:r w:rsidRPr="006B60BA">
        <w:rPr>
          <w:bCs/>
          <w:sz w:val="28"/>
          <w:szCs w:val="28"/>
        </w:rPr>
        <w:t xml:space="preserve"> </w:t>
      </w:r>
    </w:p>
    <w:p w:rsidR="00E56146" w:rsidRPr="006B60BA" w:rsidRDefault="00E56146" w:rsidP="00E56146">
      <w:pPr>
        <w:ind w:left="5670"/>
        <w:rPr>
          <w:bCs/>
          <w:sz w:val="28"/>
          <w:szCs w:val="28"/>
        </w:rPr>
      </w:pPr>
      <w:r w:rsidRPr="006B60BA">
        <w:rPr>
          <w:bCs/>
          <w:sz w:val="28"/>
          <w:szCs w:val="28"/>
        </w:rPr>
        <w:t xml:space="preserve">приказу Министерства </w:t>
      </w:r>
    </w:p>
    <w:p w:rsidR="00E56146" w:rsidRPr="006B60BA" w:rsidRDefault="00E56146" w:rsidP="00E56146">
      <w:pPr>
        <w:ind w:left="5670"/>
        <w:rPr>
          <w:bCs/>
          <w:sz w:val="28"/>
          <w:szCs w:val="28"/>
        </w:rPr>
      </w:pPr>
      <w:r w:rsidRPr="006B60BA">
        <w:rPr>
          <w:bCs/>
          <w:sz w:val="28"/>
          <w:szCs w:val="28"/>
        </w:rPr>
        <w:t xml:space="preserve">промышленности и </w:t>
      </w:r>
    </w:p>
    <w:p w:rsidR="00E56146" w:rsidRPr="006B60BA" w:rsidRDefault="00E56146" w:rsidP="00E56146">
      <w:pPr>
        <w:ind w:left="5670"/>
        <w:rPr>
          <w:bCs/>
          <w:sz w:val="28"/>
          <w:szCs w:val="28"/>
        </w:rPr>
      </w:pPr>
      <w:r w:rsidRPr="006B60BA">
        <w:rPr>
          <w:bCs/>
          <w:sz w:val="28"/>
          <w:szCs w:val="28"/>
        </w:rPr>
        <w:t xml:space="preserve">инновационной политики </w:t>
      </w:r>
    </w:p>
    <w:p w:rsidR="00E56146" w:rsidRPr="006B60BA" w:rsidRDefault="00E56146" w:rsidP="00E56146">
      <w:pPr>
        <w:ind w:left="5670"/>
        <w:rPr>
          <w:bCs/>
          <w:sz w:val="28"/>
          <w:szCs w:val="28"/>
        </w:rPr>
      </w:pPr>
      <w:r w:rsidRPr="006B60BA">
        <w:rPr>
          <w:bCs/>
          <w:sz w:val="28"/>
          <w:szCs w:val="28"/>
        </w:rPr>
        <w:t xml:space="preserve">Республики Башкортостан </w:t>
      </w:r>
    </w:p>
    <w:p w:rsidR="00B348BC" w:rsidRPr="006B60BA" w:rsidRDefault="00B348BC" w:rsidP="00B348BC">
      <w:pPr>
        <w:ind w:left="567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 </w:t>
      </w:r>
      <w:r w:rsidR="00326EA0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0 </w:t>
      </w:r>
      <w:r w:rsidR="00326EA0">
        <w:rPr>
          <w:bCs/>
          <w:sz w:val="28"/>
          <w:szCs w:val="28"/>
        </w:rPr>
        <w:t>июля</w:t>
      </w:r>
      <w:r>
        <w:rPr>
          <w:bCs/>
          <w:sz w:val="28"/>
          <w:szCs w:val="28"/>
        </w:rPr>
        <w:t xml:space="preserve"> 201</w:t>
      </w:r>
      <w:r w:rsidR="00326EA0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 xml:space="preserve"> года № </w:t>
      </w:r>
      <w:r w:rsidR="00326EA0">
        <w:rPr>
          <w:bCs/>
          <w:sz w:val="28"/>
          <w:szCs w:val="28"/>
        </w:rPr>
        <w:t>190</w:t>
      </w:r>
      <w:r>
        <w:rPr>
          <w:bCs/>
          <w:sz w:val="28"/>
          <w:szCs w:val="28"/>
        </w:rPr>
        <w:t>-О</w:t>
      </w:r>
    </w:p>
    <w:p w:rsidR="00E56146" w:rsidRPr="006B60BA" w:rsidRDefault="00E56146" w:rsidP="00B348BC">
      <w:pPr>
        <w:ind w:left="5670"/>
        <w:rPr>
          <w:bCs/>
          <w:sz w:val="28"/>
          <w:szCs w:val="28"/>
        </w:rPr>
      </w:pPr>
      <w:r w:rsidRPr="006B60BA">
        <w:rPr>
          <w:bCs/>
          <w:sz w:val="28"/>
          <w:szCs w:val="28"/>
        </w:rPr>
        <w:t xml:space="preserve"> </w:t>
      </w:r>
    </w:p>
    <w:p w:rsidR="00E56146" w:rsidRPr="006B60BA" w:rsidRDefault="00E56146" w:rsidP="00E56146">
      <w:pPr>
        <w:ind w:firstLine="709"/>
        <w:jc w:val="both"/>
        <w:rPr>
          <w:bCs/>
          <w:sz w:val="28"/>
          <w:szCs w:val="28"/>
        </w:rPr>
      </w:pPr>
    </w:p>
    <w:p w:rsidR="00220DE6" w:rsidRPr="00220DE6" w:rsidRDefault="00220DE6" w:rsidP="00220DE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20DE6">
        <w:rPr>
          <w:rFonts w:ascii="Times New Roman" w:hAnsi="Times New Roman" w:cs="Times New Roman"/>
          <w:sz w:val="28"/>
          <w:szCs w:val="28"/>
        </w:rPr>
        <w:t>План-график</w:t>
      </w:r>
    </w:p>
    <w:p w:rsidR="00220DE6" w:rsidRPr="00220DE6" w:rsidRDefault="00220DE6" w:rsidP="00220DE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220DE6">
        <w:rPr>
          <w:rFonts w:ascii="Times New Roman" w:hAnsi="Times New Roman" w:cs="Times New Roman"/>
          <w:sz w:val="28"/>
          <w:szCs w:val="28"/>
        </w:rPr>
        <w:t xml:space="preserve">еализации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220DE6">
        <w:rPr>
          <w:rFonts w:ascii="Times New Roman" w:hAnsi="Times New Roman" w:cs="Times New Roman"/>
          <w:sz w:val="28"/>
          <w:szCs w:val="28"/>
        </w:rPr>
        <w:t>едомственной программы профилактики нарушений</w:t>
      </w:r>
    </w:p>
    <w:p w:rsidR="00220DE6" w:rsidRPr="00220DE6" w:rsidRDefault="00220DE6" w:rsidP="00220DE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лицензионных</w:t>
      </w:r>
      <w:r w:rsidRPr="00220DE6">
        <w:rPr>
          <w:rFonts w:ascii="Times New Roman" w:hAnsi="Times New Roman" w:cs="Times New Roman"/>
          <w:sz w:val="28"/>
          <w:szCs w:val="28"/>
        </w:rPr>
        <w:t xml:space="preserve"> требований</w:t>
      </w:r>
    </w:p>
    <w:p w:rsidR="00220DE6" w:rsidRDefault="00220DE6" w:rsidP="00220DE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041"/>
        <w:gridCol w:w="2835"/>
        <w:gridCol w:w="2041"/>
        <w:gridCol w:w="2472"/>
      </w:tblGrid>
      <w:tr w:rsidR="00220DE6" w:rsidRPr="00220DE6" w:rsidTr="00220DE6">
        <w:tc>
          <w:tcPr>
            <w:tcW w:w="454" w:type="dxa"/>
          </w:tcPr>
          <w:p w:rsidR="00220DE6" w:rsidRPr="00220DE6" w:rsidRDefault="00220DE6" w:rsidP="00220D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20DE6"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proofErr w:type="gramStart"/>
            <w:r w:rsidRPr="00220DE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220DE6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041" w:type="dxa"/>
          </w:tcPr>
          <w:p w:rsidR="00220DE6" w:rsidRPr="00220DE6" w:rsidRDefault="00220DE6" w:rsidP="00220DE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0DE6">
              <w:rPr>
                <w:rFonts w:ascii="Times New Roman" w:hAnsi="Times New Roman" w:cs="Times New Roman"/>
                <w:sz w:val="28"/>
                <w:szCs w:val="28"/>
              </w:rPr>
              <w:t>Вид мероприятия</w:t>
            </w:r>
          </w:p>
        </w:tc>
        <w:tc>
          <w:tcPr>
            <w:tcW w:w="2835" w:type="dxa"/>
          </w:tcPr>
          <w:p w:rsidR="00220DE6" w:rsidRPr="00220DE6" w:rsidRDefault="00220DE6" w:rsidP="00220DE6">
            <w:pPr>
              <w:pStyle w:val="ConsPlusNormal"/>
              <w:ind w:firstLine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DE6">
              <w:rPr>
                <w:rFonts w:ascii="Times New Roman" w:hAnsi="Times New Roman" w:cs="Times New Roman"/>
                <w:sz w:val="28"/>
                <w:szCs w:val="28"/>
              </w:rPr>
              <w:t>Форма мероприятия</w:t>
            </w:r>
          </w:p>
        </w:tc>
        <w:tc>
          <w:tcPr>
            <w:tcW w:w="2041" w:type="dxa"/>
          </w:tcPr>
          <w:p w:rsidR="00220DE6" w:rsidRPr="00220DE6" w:rsidRDefault="00220DE6" w:rsidP="00220DE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DE6"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</w:p>
        </w:tc>
        <w:tc>
          <w:tcPr>
            <w:tcW w:w="2472" w:type="dxa"/>
          </w:tcPr>
          <w:p w:rsidR="00220DE6" w:rsidRPr="00220DE6" w:rsidRDefault="00220DE6" w:rsidP="00220DE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0DE6"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</w:p>
        </w:tc>
      </w:tr>
      <w:tr w:rsidR="00220DE6" w:rsidRPr="00220DE6" w:rsidTr="00220DE6">
        <w:tc>
          <w:tcPr>
            <w:tcW w:w="454" w:type="dxa"/>
            <w:vMerge w:val="restart"/>
          </w:tcPr>
          <w:p w:rsidR="00220DE6" w:rsidRPr="00220DE6" w:rsidRDefault="00220DE6" w:rsidP="00220D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20D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2041" w:type="dxa"/>
            <w:vMerge w:val="restart"/>
          </w:tcPr>
          <w:p w:rsidR="00220DE6" w:rsidRPr="00220DE6" w:rsidRDefault="00220DE6" w:rsidP="00220DE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0DE6">
              <w:rPr>
                <w:rFonts w:ascii="Times New Roman" w:hAnsi="Times New Roman" w:cs="Times New Roman"/>
                <w:sz w:val="28"/>
                <w:szCs w:val="28"/>
              </w:rPr>
              <w:t>Методическое обеспечение профилактических мероприятий</w:t>
            </w:r>
          </w:p>
        </w:tc>
        <w:tc>
          <w:tcPr>
            <w:tcW w:w="2835" w:type="dxa"/>
          </w:tcPr>
          <w:p w:rsidR="00220DE6" w:rsidRPr="00220DE6" w:rsidRDefault="00220DE6" w:rsidP="00220DE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0DE6">
              <w:rPr>
                <w:rFonts w:ascii="Times New Roman" w:hAnsi="Times New Roman" w:cs="Times New Roman"/>
                <w:sz w:val="28"/>
                <w:szCs w:val="28"/>
              </w:rPr>
              <w:t>1.1. Подготовка графика проведения публичных обсуждений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220DE6">
              <w:rPr>
                <w:rFonts w:ascii="Times New Roman" w:hAnsi="Times New Roman" w:cs="Times New Roman"/>
                <w:sz w:val="28"/>
                <w:szCs w:val="28"/>
              </w:rPr>
              <w:t>программы проведения публичных обсуждений</w:t>
            </w:r>
          </w:p>
        </w:tc>
        <w:tc>
          <w:tcPr>
            <w:tcW w:w="2041" w:type="dxa"/>
          </w:tcPr>
          <w:p w:rsidR="00220DE6" w:rsidRPr="00220DE6" w:rsidRDefault="00326EA0" w:rsidP="00220DE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А.В. Князева</w:t>
            </w:r>
          </w:p>
        </w:tc>
        <w:tc>
          <w:tcPr>
            <w:tcW w:w="2472" w:type="dxa"/>
          </w:tcPr>
          <w:p w:rsidR="00220DE6" w:rsidRPr="00220DE6" w:rsidRDefault="0097696D" w:rsidP="0097696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позднее 20 января года, следующего за отчетным периодом</w:t>
            </w:r>
          </w:p>
        </w:tc>
      </w:tr>
      <w:tr w:rsidR="00220DE6" w:rsidRPr="00220DE6" w:rsidTr="00220DE6">
        <w:tc>
          <w:tcPr>
            <w:tcW w:w="454" w:type="dxa"/>
            <w:vMerge/>
          </w:tcPr>
          <w:p w:rsidR="00220DE6" w:rsidRPr="00220DE6" w:rsidRDefault="00220DE6" w:rsidP="006025D5">
            <w:pPr>
              <w:rPr>
                <w:sz w:val="28"/>
                <w:szCs w:val="28"/>
              </w:rPr>
            </w:pPr>
          </w:p>
        </w:tc>
        <w:tc>
          <w:tcPr>
            <w:tcW w:w="2041" w:type="dxa"/>
            <w:vMerge/>
          </w:tcPr>
          <w:p w:rsidR="00220DE6" w:rsidRPr="00220DE6" w:rsidRDefault="00220DE6" w:rsidP="006025D5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220DE6" w:rsidRPr="00220DE6" w:rsidRDefault="00220DE6" w:rsidP="00220DE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  <w:r w:rsidRPr="00220DE6">
              <w:rPr>
                <w:rFonts w:ascii="Times New Roman" w:hAnsi="Times New Roman" w:cs="Times New Roman"/>
                <w:sz w:val="28"/>
                <w:szCs w:val="28"/>
              </w:rPr>
              <w:t xml:space="preserve"> Подготовка докладов для публичных обсуждений</w:t>
            </w:r>
          </w:p>
        </w:tc>
        <w:tc>
          <w:tcPr>
            <w:tcW w:w="2041" w:type="dxa"/>
          </w:tcPr>
          <w:p w:rsidR="00220DE6" w:rsidRPr="00220DE6" w:rsidRDefault="00326EA0" w:rsidP="00220DE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А.В. Князева</w:t>
            </w:r>
          </w:p>
        </w:tc>
        <w:tc>
          <w:tcPr>
            <w:tcW w:w="2472" w:type="dxa"/>
          </w:tcPr>
          <w:p w:rsidR="00220DE6" w:rsidRPr="00220DE6" w:rsidRDefault="00220DE6" w:rsidP="00220DE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2 недели до мероприятия</w:t>
            </w:r>
          </w:p>
        </w:tc>
      </w:tr>
      <w:tr w:rsidR="00220DE6" w:rsidRPr="00220DE6" w:rsidTr="00220DE6">
        <w:tc>
          <w:tcPr>
            <w:tcW w:w="454" w:type="dxa"/>
          </w:tcPr>
          <w:p w:rsidR="00220DE6" w:rsidRPr="00220DE6" w:rsidRDefault="00220DE6" w:rsidP="00220D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20DE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041" w:type="dxa"/>
          </w:tcPr>
          <w:p w:rsidR="00220DE6" w:rsidRPr="00220DE6" w:rsidRDefault="00220DE6" w:rsidP="00220DE6">
            <w:pPr>
              <w:pStyle w:val="ConsPlusNormal"/>
              <w:ind w:hanging="28"/>
              <w:rPr>
                <w:rFonts w:ascii="Times New Roman" w:hAnsi="Times New Roman" w:cs="Times New Roman"/>
                <w:sz w:val="28"/>
                <w:szCs w:val="28"/>
              </w:rPr>
            </w:pPr>
            <w:r w:rsidRPr="00220DE6">
              <w:rPr>
                <w:rFonts w:ascii="Times New Roman" w:hAnsi="Times New Roman" w:cs="Times New Roman"/>
                <w:sz w:val="28"/>
                <w:szCs w:val="28"/>
              </w:rPr>
              <w:t>Публичные мероприятия</w:t>
            </w:r>
          </w:p>
        </w:tc>
        <w:tc>
          <w:tcPr>
            <w:tcW w:w="2835" w:type="dxa"/>
          </w:tcPr>
          <w:p w:rsidR="00220DE6" w:rsidRPr="00220DE6" w:rsidRDefault="00220DE6" w:rsidP="00220DE6">
            <w:pPr>
              <w:pStyle w:val="ConsPlusNormal"/>
              <w:ind w:firstLine="57"/>
              <w:rPr>
                <w:rFonts w:ascii="Times New Roman" w:hAnsi="Times New Roman" w:cs="Times New Roman"/>
                <w:sz w:val="28"/>
                <w:szCs w:val="28"/>
              </w:rPr>
            </w:pPr>
            <w:r w:rsidRPr="00220DE6">
              <w:rPr>
                <w:rFonts w:ascii="Times New Roman" w:hAnsi="Times New Roman" w:cs="Times New Roman"/>
                <w:sz w:val="28"/>
                <w:szCs w:val="28"/>
              </w:rPr>
              <w:t>2.1. Проведение публичных обсуждений для представителей подконтрольных субъектов</w:t>
            </w:r>
          </w:p>
        </w:tc>
        <w:tc>
          <w:tcPr>
            <w:tcW w:w="2041" w:type="dxa"/>
          </w:tcPr>
          <w:p w:rsidR="00220DE6" w:rsidRDefault="00220DE6" w:rsidP="00220DE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М.В.Петров</w:t>
            </w:r>
            <w:proofErr w:type="spellEnd"/>
          </w:p>
          <w:p w:rsidR="00220DE6" w:rsidRPr="00220DE6" w:rsidRDefault="00326EA0" w:rsidP="00220DE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А.В. Князева</w:t>
            </w:r>
          </w:p>
        </w:tc>
        <w:tc>
          <w:tcPr>
            <w:tcW w:w="2472" w:type="dxa"/>
          </w:tcPr>
          <w:p w:rsidR="00220DE6" w:rsidRPr="00220DE6" w:rsidRDefault="00220DE6" w:rsidP="00220DE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 в полугодие</w:t>
            </w:r>
          </w:p>
        </w:tc>
      </w:tr>
      <w:tr w:rsidR="00220DE6" w:rsidRPr="00220DE6" w:rsidTr="00220DE6">
        <w:tc>
          <w:tcPr>
            <w:tcW w:w="454" w:type="dxa"/>
            <w:vMerge w:val="restart"/>
          </w:tcPr>
          <w:p w:rsidR="00220DE6" w:rsidRPr="00220DE6" w:rsidRDefault="00220DE6" w:rsidP="00220D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20DE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041" w:type="dxa"/>
            <w:vMerge w:val="restart"/>
          </w:tcPr>
          <w:p w:rsidR="00220DE6" w:rsidRPr="00220DE6" w:rsidRDefault="00220DE6" w:rsidP="00220DE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0DE6">
              <w:rPr>
                <w:rFonts w:ascii="Times New Roman" w:hAnsi="Times New Roman" w:cs="Times New Roman"/>
                <w:sz w:val="28"/>
                <w:szCs w:val="28"/>
              </w:rPr>
              <w:t>Предоставление справочных материалов о профилактических мероприятиях</w:t>
            </w:r>
          </w:p>
        </w:tc>
        <w:tc>
          <w:tcPr>
            <w:tcW w:w="2835" w:type="dxa"/>
          </w:tcPr>
          <w:p w:rsidR="00220DE6" w:rsidRPr="00220DE6" w:rsidRDefault="00220DE6" w:rsidP="00220DE6">
            <w:pPr>
              <w:pStyle w:val="ConsPlusNormal"/>
              <w:ind w:firstLine="57"/>
              <w:rPr>
                <w:rFonts w:ascii="Times New Roman" w:hAnsi="Times New Roman" w:cs="Times New Roman"/>
                <w:sz w:val="28"/>
                <w:szCs w:val="28"/>
              </w:rPr>
            </w:pPr>
            <w:r w:rsidRPr="00220DE6">
              <w:rPr>
                <w:rFonts w:ascii="Times New Roman" w:hAnsi="Times New Roman" w:cs="Times New Roman"/>
                <w:sz w:val="28"/>
                <w:szCs w:val="28"/>
              </w:rPr>
              <w:t>3.1. Подготовка руково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дств по соблюдению действующих лицензионных </w:t>
            </w:r>
            <w:r w:rsidRPr="00220DE6">
              <w:rPr>
                <w:rFonts w:ascii="Times New Roman" w:hAnsi="Times New Roman" w:cs="Times New Roman"/>
                <w:sz w:val="28"/>
                <w:szCs w:val="28"/>
              </w:rPr>
              <w:t xml:space="preserve">требований и размещение их в сети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220DE6">
              <w:rPr>
                <w:rFonts w:ascii="Times New Roman" w:hAnsi="Times New Roman" w:cs="Times New Roman"/>
                <w:sz w:val="28"/>
                <w:szCs w:val="28"/>
              </w:rPr>
              <w:t>Интернет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220DE6">
              <w:rPr>
                <w:rFonts w:ascii="Times New Roman" w:hAnsi="Times New Roman" w:cs="Times New Roman"/>
                <w:sz w:val="28"/>
                <w:szCs w:val="28"/>
              </w:rPr>
              <w:t xml:space="preserve"> на официальном сайте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Министерства</w:t>
            </w:r>
          </w:p>
        </w:tc>
        <w:tc>
          <w:tcPr>
            <w:tcW w:w="2041" w:type="dxa"/>
          </w:tcPr>
          <w:p w:rsidR="00220DE6" w:rsidRPr="00220DE6" w:rsidRDefault="00326EA0" w:rsidP="00220DE6">
            <w:pPr>
              <w:pStyle w:val="ConsPlusNormal"/>
              <w:ind w:firstLine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А.В. Князева</w:t>
            </w:r>
          </w:p>
        </w:tc>
        <w:tc>
          <w:tcPr>
            <w:tcW w:w="2472" w:type="dxa"/>
          </w:tcPr>
          <w:p w:rsidR="00220DE6" w:rsidRPr="00220DE6" w:rsidRDefault="00220DE6" w:rsidP="00326EA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DE6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 в течение 201</w:t>
            </w:r>
            <w:r w:rsidR="00326EA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220DE6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  <w:tr w:rsidR="00220DE6" w:rsidRPr="00220DE6" w:rsidTr="00220DE6">
        <w:tc>
          <w:tcPr>
            <w:tcW w:w="454" w:type="dxa"/>
            <w:vMerge/>
          </w:tcPr>
          <w:p w:rsidR="00220DE6" w:rsidRPr="00220DE6" w:rsidRDefault="00220DE6" w:rsidP="006025D5">
            <w:pPr>
              <w:rPr>
                <w:sz w:val="28"/>
                <w:szCs w:val="28"/>
              </w:rPr>
            </w:pPr>
          </w:p>
        </w:tc>
        <w:tc>
          <w:tcPr>
            <w:tcW w:w="2041" w:type="dxa"/>
            <w:vMerge/>
          </w:tcPr>
          <w:p w:rsidR="00220DE6" w:rsidRPr="00220DE6" w:rsidRDefault="00220DE6" w:rsidP="006025D5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220DE6" w:rsidRPr="00220DE6" w:rsidRDefault="00220DE6" w:rsidP="0097696D">
            <w:pPr>
              <w:pStyle w:val="ConsPlusNormal"/>
              <w:ind w:firstLine="57"/>
              <w:rPr>
                <w:rFonts w:ascii="Times New Roman" w:hAnsi="Times New Roman" w:cs="Times New Roman"/>
                <w:sz w:val="28"/>
                <w:szCs w:val="28"/>
              </w:rPr>
            </w:pPr>
            <w:r w:rsidRPr="00220DE6">
              <w:rPr>
                <w:rFonts w:ascii="Times New Roman" w:hAnsi="Times New Roman" w:cs="Times New Roman"/>
                <w:sz w:val="28"/>
                <w:szCs w:val="28"/>
              </w:rPr>
              <w:t xml:space="preserve">3.2. Размещение результатов публичных обсуждений в сети </w:t>
            </w:r>
            <w:r w:rsidR="0097696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220DE6">
              <w:rPr>
                <w:rFonts w:ascii="Times New Roman" w:hAnsi="Times New Roman" w:cs="Times New Roman"/>
                <w:sz w:val="28"/>
                <w:szCs w:val="28"/>
              </w:rPr>
              <w:t>Интернет</w:t>
            </w:r>
            <w:r w:rsidR="0097696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220DE6">
              <w:rPr>
                <w:rFonts w:ascii="Times New Roman" w:hAnsi="Times New Roman" w:cs="Times New Roman"/>
                <w:sz w:val="28"/>
                <w:szCs w:val="28"/>
              </w:rPr>
              <w:t xml:space="preserve"> на официальном сайте </w:t>
            </w:r>
            <w:r w:rsidR="0097696D">
              <w:rPr>
                <w:rFonts w:ascii="Times New Roman" w:hAnsi="Times New Roman" w:cs="Times New Roman"/>
                <w:sz w:val="28"/>
                <w:szCs w:val="28"/>
              </w:rPr>
              <w:t>Министерства</w:t>
            </w:r>
          </w:p>
        </w:tc>
        <w:tc>
          <w:tcPr>
            <w:tcW w:w="2041" w:type="dxa"/>
          </w:tcPr>
          <w:p w:rsidR="00220DE6" w:rsidRPr="00220DE6" w:rsidRDefault="00326EA0" w:rsidP="00220DE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А.В. Князева</w:t>
            </w:r>
          </w:p>
        </w:tc>
        <w:tc>
          <w:tcPr>
            <w:tcW w:w="2472" w:type="dxa"/>
          </w:tcPr>
          <w:p w:rsidR="00220DE6" w:rsidRPr="00220DE6" w:rsidRDefault="00220DE6" w:rsidP="00220DE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DE6"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месяца</w:t>
            </w:r>
            <w:r w:rsidRPr="00220DE6">
              <w:rPr>
                <w:rFonts w:ascii="Times New Roman" w:hAnsi="Times New Roman" w:cs="Times New Roman"/>
                <w:sz w:val="28"/>
                <w:szCs w:val="28"/>
              </w:rPr>
              <w:t xml:space="preserve"> после </w:t>
            </w:r>
            <w:r w:rsidR="006622B0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проведения </w:t>
            </w:r>
            <w:r w:rsidRPr="00220DE6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</w:tr>
      <w:tr w:rsidR="00220DE6" w:rsidRPr="00220DE6" w:rsidTr="00220DE6">
        <w:tc>
          <w:tcPr>
            <w:tcW w:w="454" w:type="dxa"/>
            <w:vMerge/>
          </w:tcPr>
          <w:p w:rsidR="00220DE6" w:rsidRPr="00220DE6" w:rsidRDefault="00220DE6" w:rsidP="006025D5">
            <w:pPr>
              <w:rPr>
                <w:sz w:val="28"/>
                <w:szCs w:val="28"/>
              </w:rPr>
            </w:pPr>
          </w:p>
        </w:tc>
        <w:tc>
          <w:tcPr>
            <w:tcW w:w="2041" w:type="dxa"/>
            <w:vMerge/>
          </w:tcPr>
          <w:p w:rsidR="00220DE6" w:rsidRPr="00220DE6" w:rsidRDefault="00220DE6" w:rsidP="006025D5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220DE6" w:rsidRPr="00220DE6" w:rsidRDefault="00220DE6" w:rsidP="00220DE6">
            <w:pPr>
              <w:pStyle w:val="ConsPlusNormal"/>
              <w:ind w:firstLine="57"/>
              <w:rPr>
                <w:rFonts w:ascii="Times New Roman" w:hAnsi="Times New Roman" w:cs="Times New Roman"/>
                <w:sz w:val="28"/>
                <w:szCs w:val="28"/>
              </w:rPr>
            </w:pPr>
            <w:r w:rsidRPr="00220DE6">
              <w:rPr>
                <w:rFonts w:ascii="Times New Roman" w:hAnsi="Times New Roman" w:cs="Times New Roman"/>
                <w:sz w:val="28"/>
                <w:szCs w:val="28"/>
              </w:rPr>
              <w:t>3.3. Подготовка разъяснений о содержании новых нормативных правовых актов, устанавливающих обязательные требования, внесенных изменениях в действующие акты, сроках и порядке вступления их в действие, а также о необходимых организационных и технических мероприятиях, направленных на их внедрение и обеспечение соблюдения подконтрольными субъектами обязательных требований</w:t>
            </w:r>
          </w:p>
        </w:tc>
        <w:tc>
          <w:tcPr>
            <w:tcW w:w="2041" w:type="dxa"/>
          </w:tcPr>
          <w:p w:rsidR="00220DE6" w:rsidRPr="00220DE6" w:rsidRDefault="00326EA0" w:rsidP="00220DE6">
            <w:pPr>
              <w:pStyle w:val="ConsPlusNormal"/>
              <w:ind w:firstLine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А.В. Князева</w:t>
            </w:r>
          </w:p>
        </w:tc>
        <w:tc>
          <w:tcPr>
            <w:tcW w:w="2472" w:type="dxa"/>
          </w:tcPr>
          <w:p w:rsidR="00220DE6" w:rsidRPr="00220DE6" w:rsidRDefault="00220DE6" w:rsidP="00220DE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0DE6"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2 месяцев </w:t>
            </w:r>
            <w:proofErr w:type="gramStart"/>
            <w:r w:rsidRPr="00220DE6">
              <w:rPr>
                <w:rFonts w:ascii="Times New Roman" w:hAnsi="Times New Roman" w:cs="Times New Roman"/>
                <w:sz w:val="28"/>
                <w:szCs w:val="28"/>
              </w:rPr>
              <w:t>с даты принятия</w:t>
            </w:r>
            <w:proofErr w:type="gramEnd"/>
            <w:r w:rsidRPr="00220DE6">
              <w:rPr>
                <w:rFonts w:ascii="Times New Roman" w:hAnsi="Times New Roman" w:cs="Times New Roman"/>
                <w:sz w:val="28"/>
                <w:szCs w:val="28"/>
              </w:rPr>
              <w:t xml:space="preserve"> нормативного акта</w:t>
            </w:r>
          </w:p>
        </w:tc>
      </w:tr>
      <w:tr w:rsidR="00220DE6" w:rsidRPr="00220DE6" w:rsidTr="00220DE6">
        <w:tc>
          <w:tcPr>
            <w:tcW w:w="454" w:type="dxa"/>
            <w:vMerge/>
          </w:tcPr>
          <w:p w:rsidR="00220DE6" w:rsidRPr="00220DE6" w:rsidRDefault="00220DE6" w:rsidP="006025D5">
            <w:pPr>
              <w:rPr>
                <w:sz w:val="28"/>
                <w:szCs w:val="28"/>
              </w:rPr>
            </w:pPr>
          </w:p>
        </w:tc>
        <w:tc>
          <w:tcPr>
            <w:tcW w:w="2041" w:type="dxa"/>
            <w:vMerge/>
          </w:tcPr>
          <w:p w:rsidR="00220DE6" w:rsidRPr="00220DE6" w:rsidRDefault="00220DE6" w:rsidP="006025D5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220DE6" w:rsidRPr="00220DE6" w:rsidRDefault="00220DE6" w:rsidP="00220DE6">
            <w:pPr>
              <w:pStyle w:val="ConsPlusNormal"/>
              <w:ind w:firstLine="57"/>
              <w:rPr>
                <w:rFonts w:ascii="Times New Roman" w:hAnsi="Times New Roman" w:cs="Times New Roman"/>
                <w:sz w:val="28"/>
                <w:szCs w:val="28"/>
              </w:rPr>
            </w:pPr>
            <w:r w:rsidRPr="00220DE6">
              <w:rPr>
                <w:rFonts w:ascii="Times New Roman" w:hAnsi="Times New Roman" w:cs="Times New Roman"/>
                <w:sz w:val="28"/>
                <w:szCs w:val="28"/>
              </w:rPr>
              <w:t xml:space="preserve">3.4. Подготовка ежегодного Доклада об итогах реализации программы профилактических мероприятий, направленных на предупреждение нарушения </w:t>
            </w:r>
            <w:r w:rsidRPr="00220D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обязательных требований</w:t>
            </w:r>
          </w:p>
        </w:tc>
        <w:tc>
          <w:tcPr>
            <w:tcW w:w="2041" w:type="dxa"/>
          </w:tcPr>
          <w:p w:rsidR="00220DE6" w:rsidRDefault="00326EA0">
            <w:r>
              <w:rPr>
                <w:sz w:val="28"/>
                <w:szCs w:val="28"/>
              </w:rPr>
              <w:lastRenderedPageBreak/>
              <w:t>А.В. Князева</w:t>
            </w:r>
          </w:p>
        </w:tc>
        <w:tc>
          <w:tcPr>
            <w:tcW w:w="2472" w:type="dxa"/>
          </w:tcPr>
          <w:p w:rsidR="00220DE6" w:rsidRPr="00220DE6" w:rsidRDefault="0097696D" w:rsidP="0097696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позднее 1 марта года, следующего за отчетным периодом</w:t>
            </w:r>
          </w:p>
        </w:tc>
      </w:tr>
      <w:tr w:rsidR="00220DE6" w:rsidRPr="00220DE6" w:rsidTr="00220DE6">
        <w:tc>
          <w:tcPr>
            <w:tcW w:w="454" w:type="dxa"/>
          </w:tcPr>
          <w:p w:rsidR="00220DE6" w:rsidRPr="00220DE6" w:rsidRDefault="00220DE6" w:rsidP="00220D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44.</w:t>
            </w:r>
          </w:p>
        </w:tc>
        <w:tc>
          <w:tcPr>
            <w:tcW w:w="2041" w:type="dxa"/>
          </w:tcPr>
          <w:p w:rsidR="00220DE6" w:rsidRPr="00220DE6" w:rsidRDefault="00220DE6" w:rsidP="00220DE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0DE6">
              <w:rPr>
                <w:rFonts w:ascii="Times New Roman" w:hAnsi="Times New Roman" w:cs="Times New Roman"/>
                <w:sz w:val="28"/>
                <w:szCs w:val="28"/>
              </w:rPr>
              <w:t>Внутренняя и внешняя оценка профилактических мероприятий</w:t>
            </w:r>
          </w:p>
        </w:tc>
        <w:tc>
          <w:tcPr>
            <w:tcW w:w="2835" w:type="dxa"/>
          </w:tcPr>
          <w:p w:rsidR="00220DE6" w:rsidRPr="00220DE6" w:rsidRDefault="00220DE6" w:rsidP="00220DE6">
            <w:pPr>
              <w:pStyle w:val="ConsPlusNormal"/>
              <w:ind w:firstLine="57"/>
              <w:rPr>
                <w:rFonts w:ascii="Times New Roman" w:hAnsi="Times New Roman" w:cs="Times New Roman"/>
                <w:sz w:val="28"/>
                <w:szCs w:val="28"/>
              </w:rPr>
            </w:pPr>
            <w:r w:rsidRPr="00220DE6">
              <w:rPr>
                <w:rFonts w:ascii="Times New Roman" w:hAnsi="Times New Roman" w:cs="Times New Roman"/>
                <w:sz w:val="28"/>
                <w:szCs w:val="28"/>
              </w:rPr>
              <w:t>4.1. Обобщение и анализ правоприменительной практики контрольно-надзорной деятельности с классификацией причин возникновения типовых нарушений обязательных требований</w:t>
            </w:r>
          </w:p>
        </w:tc>
        <w:tc>
          <w:tcPr>
            <w:tcW w:w="2041" w:type="dxa"/>
          </w:tcPr>
          <w:p w:rsidR="00220DE6" w:rsidRPr="00220DE6" w:rsidRDefault="00326EA0" w:rsidP="00220DE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А.В. Князева</w:t>
            </w:r>
          </w:p>
        </w:tc>
        <w:tc>
          <w:tcPr>
            <w:tcW w:w="2472" w:type="dxa"/>
          </w:tcPr>
          <w:p w:rsidR="00220DE6" w:rsidRPr="00220DE6" w:rsidRDefault="00220DE6" w:rsidP="00220DE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DE6">
              <w:rPr>
                <w:rFonts w:ascii="Times New Roman" w:hAnsi="Times New Roman" w:cs="Times New Roman"/>
                <w:sz w:val="28"/>
                <w:szCs w:val="28"/>
              </w:rPr>
              <w:t xml:space="preserve">1 раз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полугодие</w:t>
            </w:r>
          </w:p>
        </w:tc>
      </w:tr>
    </w:tbl>
    <w:p w:rsidR="00220DE6" w:rsidRDefault="00220DE6" w:rsidP="00220DE6">
      <w:pPr>
        <w:pStyle w:val="ConsPlusNormal"/>
        <w:jc w:val="both"/>
      </w:pPr>
    </w:p>
    <w:p w:rsidR="00E56146" w:rsidRPr="00E56146" w:rsidRDefault="00E56146" w:rsidP="00E56146">
      <w:pPr>
        <w:tabs>
          <w:tab w:val="left" w:pos="851"/>
          <w:tab w:val="left" w:pos="1134"/>
          <w:tab w:val="left" w:pos="1276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sectPr w:rsidR="00E56146" w:rsidRPr="00E56146" w:rsidSect="00B348BC">
      <w:pgSz w:w="11906" w:h="16838"/>
      <w:pgMar w:top="1134" w:right="567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134E" w:rsidRDefault="0056134E" w:rsidP="009D7DF7">
      <w:r>
        <w:separator/>
      </w:r>
    </w:p>
  </w:endnote>
  <w:endnote w:type="continuationSeparator" w:id="0">
    <w:p w:rsidR="0056134E" w:rsidRDefault="0056134E" w:rsidP="009D7D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134E" w:rsidRDefault="0056134E" w:rsidP="009D7DF7">
      <w:r>
        <w:separator/>
      </w:r>
    </w:p>
  </w:footnote>
  <w:footnote w:type="continuationSeparator" w:id="0">
    <w:p w:rsidR="0056134E" w:rsidRDefault="0056134E" w:rsidP="009D7D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14543"/>
    <w:multiLevelType w:val="hybridMultilevel"/>
    <w:tmpl w:val="3F341F2A"/>
    <w:lvl w:ilvl="0" w:tplc="DDEAD79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2E5494D"/>
    <w:multiLevelType w:val="hybridMultilevel"/>
    <w:tmpl w:val="90849CF8"/>
    <w:lvl w:ilvl="0" w:tplc="313075C6">
      <w:start w:val="1"/>
      <w:numFmt w:val="decimal"/>
      <w:lvlText w:val="%1."/>
      <w:lvlJc w:val="left"/>
      <w:pPr>
        <w:ind w:left="1939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538557B"/>
    <w:multiLevelType w:val="hybridMultilevel"/>
    <w:tmpl w:val="93CA2D76"/>
    <w:lvl w:ilvl="0" w:tplc="D1AEB61A">
      <w:start w:val="1"/>
      <w:numFmt w:val="decimal"/>
      <w:lvlText w:val="%1."/>
      <w:lvlJc w:val="left"/>
      <w:pPr>
        <w:ind w:left="1410" w:hanging="87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DD9701D"/>
    <w:multiLevelType w:val="hybridMultilevel"/>
    <w:tmpl w:val="338E2BEC"/>
    <w:lvl w:ilvl="0" w:tplc="73C6E7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0FD5DE4"/>
    <w:multiLevelType w:val="hybridMultilevel"/>
    <w:tmpl w:val="FFB678C2"/>
    <w:lvl w:ilvl="0" w:tplc="59125E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8DD5E35"/>
    <w:multiLevelType w:val="hybridMultilevel"/>
    <w:tmpl w:val="923C720C"/>
    <w:lvl w:ilvl="0" w:tplc="317E35C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A320326"/>
    <w:multiLevelType w:val="hybridMultilevel"/>
    <w:tmpl w:val="EB9C43CE"/>
    <w:lvl w:ilvl="0" w:tplc="BF3609F2">
      <w:start w:val="1"/>
      <w:numFmt w:val="decimal"/>
      <w:lvlText w:val="%1."/>
      <w:lvlJc w:val="left"/>
      <w:pPr>
        <w:ind w:left="1429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B9E75A4"/>
    <w:multiLevelType w:val="hybridMultilevel"/>
    <w:tmpl w:val="4E1E3556"/>
    <w:lvl w:ilvl="0" w:tplc="8B248DF4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522471"/>
    <w:multiLevelType w:val="hybridMultilevel"/>
    <w:tmpl w:val="F6409FFE"/>
    <w:lvl w:ilvl="0" w:tplc="8B248DF4">
      <w:start w:val="1"/>
      <w:numFmt w:val="bullet"/>
      <w:lvlText w:val="-"/>
      <w:lvlJc w:val="left"/>
      <w:pPr>
        <w:ind w:left="1590" w:hanging="105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435C537F"/>
    <w:multiLevelType w:val="hybridMultilevel"/>
    <w:tmpl w:val="00726078"/>
    <w:lvl w:ilvl="0" w:tplc="73C6E7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440062C"/>
    <w:multiLevelType w:val="hybridMultilevel"/>
    <w:tmpl w:val="F8F474C6"/>
    <w:lvl w:ilvl="0" w:tplc="D3062ABC">
      <w:start w:val="1"/>
      <w:numFmt w:val="decimal"/>
      <w:lvlText w:val="%1."/>
      <w:lvlJc w:val="left"/>
      <w:pPr>
        <w:ind w:left="22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19" w:hanging="360"/>
      </w:pPr>
    </w:lvl>
    <w:lvl w:ilvl="2" w:tplc="0419001B" w:tentative="1">
      <w:start w:val="1"/>
      <w:numFmt w:val="lowerRoman"/>
      <w:lvlText w:val="%3."/>
      <w:lvlJc w:val="right"/>
      <w:pPr>
        <w:ind w:left="3739" w:hanging="180"/>
      </w:pPr>
    </w:lvl>
    <w:lvl w:ilvl="3" w:tplc="0419000F" w:tentative="1">
      <w:start w:val="1"/>
      <w:numFmt w:val="decimal"/>
      <w:lvlText w:val="%4."/>
      <w:lvlJc w:val="left"/>
      <w:pPr>
        <w:ind w:left="4459" w:hanging="360"/>
      </w:pPr>
    </w:lvl>
    <w:lvl w:ilvl="4" w:tplc="04190019" w:tentative="1">
      <w:start w:val="1"/>
      <w:numFmt w:val="lowerLetter"/>
      <w:lvlText w:val="%5."/>
      <w:lvlJc w:val="left"/>
      <w:pPr>
        <w:ind w:left="5179" w:hanging="360"/>
      </w:pPr>
    </w:lvl>
    <w:lvl w:ilvl="5" w:tplc="0419001B" w:tentative="1">
      <w:start w:val="1"/>
      <w:numFmt w:val="lowerRoman"/>
      <w:lvlText w:val="%6."/>
      <w:lvlJc w:val="right"/>
      <w:pPr>
        <w:ind w:left="5899" w:hanging="180"/>
      </w:pPr>
    </w:lvl>
    <w:lvl w:ilvl="6" w:tplc="0419000F" w:tentative="1">
      <w:start w:val="1"/>
      <w:numFmt w:val="decimal"/>
      <w:lvlText w:val="%7."/>
      <w:lvlJc w:val="left"/>
      <w:pPr>
        <w:ind w:left="6619" w:hanging="360"/>
      </w:pPr>
    </w:lvl>
    <w:lvl w:ilvl="7" w:tplc="04190019" w:tentative="1">
      <w:start w:val="1"/>
      <w:numFmt w:val="lowerLetter"/>
      <w:lvlText w:val="%8."/>
      <w:lvlJc w:val="left"/>
      <w:pPr>
        <w:ind w:left="7339" w:hanging="360"/>
      </w:pPr>
    </w:lvl>
    <w:lvl w:ilvl="8" w:tplc="0419001B" w:tentative="1">
      <w:start w:val="1"/>
      <w:numFmt w:val="lowerRoman"/>
      <w:lvlText w:val="%9."/>
      <w:lvlJc w:val="right"/>
      <w:pPr>
        <w:ind w:left="8059" w:hanging="180"/>
      </w:pPr>
    </w:lvl>
  </w:abstractNum>
  <w:abstractNum w:abstractNumId="11">
    <w:nsid w:val="48133A68"/>
    <w:multiLevelType w:val="hybridMultilevel"/>
    <w:tmpl w:val="3F341F2A"/>
    <w:lvl w:ilvl="0" w:tplc="DDEAD79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AEB59FD"/>
    <w:multiLevelType w:val="hybridMultilevel"/>
    <w:tmpl w:val="B42A2544"/>
    <w:lvl w:ilvl="0" w:tplc="7F1A97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B924C8"/>
    <w:multiLevelType w:val="hybridMultilevel"/>
    <w:tmpl w:val="42F642D8"/>
    <w:lvl w:ilvl="0" w:tplc="46A0C0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E484076"/>
    <w:multiLevelType w:val="hybridMultilevel"/>
    <w:tmpl w:val="1D7A3EF8"/>
    <w:lvl w:ilvl="0" w:tplc="38F6BB26">
      <w:start w:val="1"/>
      <w:numFmt w:val="decimal"/>
      <w:lvlText w:val="%1."/>
      <w:lvlJc w:val="left"/>
      <w:pPr>
        <w:ind w:left="172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63021614"/>
    <w:multiLevelType w:val="hybridMultilevel"/>
    <w:tmpl w:val="E39A4F64"/>
    <w:lvl w:ilvl="0" w:tplc="076274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35A3723"/>
    <w:multiLevelType w:val="multilevel"/>
    <w:tmpl w:val="7E88AD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28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7">
    <w:nsid w:val="64485B5A"/>
    <w:multiLevelType w:val="hybridMultilevel"/>
    <w:tmpl w:val="F8F474C6"/>
    <w:lvl w:ilvl="0" w:tplc="D3062ABC">
      <w:start w:val="1"/>
      <w:numFmt w:val="decimal"/>
      <w:lvlText w:val="%1."/>
      <w:lvlJc w:val="left"/>
      <w:pPr>
        <w:ind w:left="22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19" w:hanging="360"/>
      </w:pPr>
    </w:lvl>
    <w:lvl w:ilvl="2" w:tplc="0419001B" w:tentative="1">
      <w:start w:val="1"/>
      <w:numFmt w:val="lowerRoman"/>
      <w:lvlText w:val="%3."/>
      <w:lvlJc w:val="right"/>
      <w:pPr>
        <w:ind w:left="3739" w:hanging="180"/>
      </w:pPr>
    </w:lvl>
    <w:lvl w:ilvl="3" w:tplc="0419000F" w:tentative="1">
      <w:start w:val="1"/>
      <w:numFmt w:val="decimal"/>
      <w:lvlText w:val="%4."/>
      <w:lvlJc w:val="left"/>
      <w:pPr>
        <w:ind w:left="4459" w:hanging="360"/>
      </w:pPr>
    </w:lvl>
    <w:lvl w:ilvl="4" w:tplc="04190019" w:tentative="1">
      <w:start w:val="1"/>
      <w:numFmt w:val="lowerLetter"/>
      <w:lvlText w:val="%5."/>
      <w:lvlJc w:val="left"/>
      <w:pPr>
        <w:ind w:left="5179" w:hanging="360"/>
      </w:pPr>
    </w:lvl>
    <w:lvl w:ilvl="5" w:tplc="0419001B" w:tentative="1">
      <w:start w:val="1"/>
      <w:numFmt w:val="lowerRoman"/>
      <w:lvlText w:val="%6."/>
      <w:lvlJc w:val="right"/>
      <w:pPr>
        <w:ind w:left="5899" w:hanging="180"/>
      </w:pPr>
    </w:lvl>
    <w:lvl w:ilvl="6" w:tplc="0419000F" w:tentative="1">
      <w:start w:val="1"/>
      <w:numFmt w:val="decimal"/>
      <w:lvlText w:val="%7."/>
      <w:lvlJc w:val="left"/>
      <w:pPr>
        <w:ind w:left="6619" w:hanging="360"/>
      </w:pPr>
    </w:lvl>
    <w:lvl w:ilvl="7" w:tplc="04190019" w:tentative="1">
      <w:start w:val="1"/>
      <w:numFmt w:val="lowerLetter"/>
      <w:lvlText w:val="%8."/>
      <w:lvlJc w:val="left"/>
      <w:pPr>
        <w:ind w:left="7339" w:hanging="360"/>
      </w:pPr>
    </w:lvl>
    <w:lvl w:ilvl="8" w:tplc="0419001B" w:tentative="1">
      <w:start w:val="1"/>
      <w:numFmt w:val="lowerRoman"/>
      <w:lvlText w:val="%9."/>
      <w:lvlJc w:val="right"/>
      <w:pPr>
        <w:ind w:left="8059" w:hanging="180"/>
      </w:pPr>
    </w:lvl>
  </w:abstractNum>
  <w:abstractNum w:abstractNumId="18">
    <w:nsid w:val="6BA1475C"/>
    <w:multiLevelType w:val="hybridMultilevel"/>
    <w:tmpl w:val="3F341F2A"/>
    <w:lvl w:ilvl="0" w:tplc="DDEAD79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6C8D20D3"/>
    <w:multiLevelType w:val="hybridMultilevel"/>
    <w:tmpl w:val="460A568E"/>
    <w:lvl w:ilvl="0" w:tplc="DE4A615A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711508B7"/>
    <w:multiLevelType w:val="hybridMultilevel"/>
    <w:tmpl w:val="28AA5D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DD71C4"/>
    <w:multiLevelType w:val="hybridMultilevel"/>
    <w:tmpl w:val="0108E00A"/>
    <w:lvl w:ilvl="0" w:tplc="28DAA6A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>
    <w:nsid w:val="73ED14AB"/>
    <w:multiLevelType w:val="hybridMultilevel"/>
    <w:tmpl w:val="7A6AB4D2"/>
    <w:lvl w:ilvl="0" w:tplc="3F701DB8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9C665A0"/>
    <w:multiLevelType w:val="hybridMultilevel"/>
    <w:tmpl w:val="812ACE90"/>
    <w:lvl w:ilvl="0" w:tplc="F232FD72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7F7158B7"/>
    <w:multiLevelType w:val="hybridMultilevel"/>
    <w:tmpl w:val="7144C4D6"/>
    <w:lvl w:ilvl="0" w:tplc="369EAEB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21"/>
  </w:num>
  <w:num w:numId="2">
    <w:abstractNumId w:val="16"/>
  </w:num>
  <w:num w:numId="3">
    <w:abstractNumId w:val="13"/>
  </w:num>
  <w:num w:numId="4">
    <w:abstractNumId w:val="22"/>
  </w:num>
  <w:num w:numId="5">
    <w:abstractNumId w:val="24"/>
  </w:num>
  <w:num w:numId="6">
    <w:abstractNumId w:val="19"/>
  </w:num>
  <w:num w:numId="7">
    <w:abstractNumId w:val="15"/>
  </w:num>
  <w:num w:numId="8">
    <w:abstractNumId w:val="8"/>
  </w:num>
  <w:num w:numId="9">
    <w:abstractNumId w:val="7"/>
  </w:num>
  <w:num w:numId="10">
    <w:abstractNumId w:val="5"/>
  </w:num>
  <w:num w:numId="11">
    <w:abstractNumId w:val="14"/>
  </w:num>
  <w:num w:numId="12">
    <w:abstractNumId w:val="2"/>
  </w:num>
  <w:num w:numId="13">
    <w:abstractNumId w:val="12"/>
  </w:num>
  <w:num w:numId="14">
    <w:abstractNumId w:val="23"/>
  </w:num>
  <w:num w:numId="15">
    <w:abstractNumId w:val="11"/>
  </w:num>
  <w:num w:numId="16">
    <w:abstractNumId w:val="0"/>
  </w:num>
  <w:num w:numId="17">
    <w:abstractNumId w:val="18"/>
  </w:num>
  <w:num w:numId="18">
    <w:abstractNumId w:val="1"/>
  </w:num>
  <w:num w:numId="19">
    <w:abstractNumId w:val="10"/>
  </w:num>
  <w:num w:numId="20">
    <w:abstractNumId w:val="9"/>
  </w:num>
  <w:num w:numId="21">
    <w:abstractNumId w:val="4"/>
  </w:num>
  <w:num w:numId="22">
    <w:abstractNumId w:val="3"/>
  </w:num>
  <w:num w:numId="23">
    <w:abstractNumId w:val="20"/>
  </w:num>
  <w:num w:numId="24">
    <w:abstractNumId w:val="17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269"/>
    <w:rsid w:val="00001131"/>
    <w:rsid w:val="00002E27"/>
    <w:rsid w:val="00006D8A"/>
    <w:rsid w:val="00015451"/>
    <w:rsid w:val="00015CDA"/>
    <w:rsid w:val="00020E92"/>
    <w:rsid w:val="00021E05"/>
    <w:rsid w:val="0002384F"/>
    <w:rsid w:val="00025820"/>
    <w:rsid w:val="000261B9"/>
    <w:rsid w:val="000300F6"/>
    <w:rsid w:val="00037B8D"/>
    <w:rsid w:val="00040735"/>
    <w:rsid w:val="0004298D"/>
    <w:rsid w:val="00053F81"/>
    <w:rsid w:val="00054A6C"/>
    <w:rsid w:val="00055157"/>
    <w:rsid w:val="00055A2B"/>
    <w:rsid w:val="0006179D"/>
    <w:rsid w:val="0006280C"/>
    <w:rsid w:val="00065EE6"/>
    <w:rsid w:val="00066544"/>
    <w:rsid w:val="0006663E"/>
    <w:rsid w:val="00070BC0"/>
    <w:rsid w:val="00076DB0"/>
    <w:rsid w:val="00077F28"/>
    <w:rsid w:val="00083AB1"/>
    <w:rsid w:val="00083FAB"/>
    <w:rsid w:val="00094234"/>
    <w:rsid w:val="0009690A"/>
    <w:rsid w:val="000975F5"/>
    <w:rsid w:val="000A166E"/>
    <w:rsid w:val="000B0375"/>
    <w:rsid w:val="000B09B6"/>
    <w:rsid w:val="000B4E66"/>
    <w:rsid w:val="000B5F90"/>
    <w:rsid w:val="000C0314"/>
    <w:rsid w:val="000C6980"/>
    <w:rsid w:val="000C7418"/>
    <w:rsid w:val="000D3667"/>
    <w:rsid w:val="000D5156"/>
    <w:rsid w:val="000D75A6"/>
    <w:rsid w:val="000E373E"/>
    <w:rsid w:val="000E4049"/>
    <w:rsid w:val="000E5CF0"/>
    <w:rsid w:val="000F4954"/>
    <w:rsid w:val="00101439"/>
    <w:rsid w:val="0010334B"/>
    <w:rsid w:val="001052C1"/>
    <w:rsid w:val="0011403A"/>
    <w:rsid w:val="00115CD8"/>
    <w:rsid w:val="00115EC6"/>
    <w:rsid w:val="001172CC"/>
    <w:rsid w:val="00120390"/>
    <w:rsid w:val="00125146"/>
    <w:rsid w:val="00130884"/>
    <w:rsid w:val="00132E1D"/>
    <w:rsid w:val="00135FEB"/>
    <w:rsid w:val="00136C4E"/>
    <w:rsid w:val="00140356"/>
    <w:rsid w:val="00140E88"/>
    <w:rsid w:val="00146B14"/>
    <w:rsid w:val="00151F47"/>
    <w:rsid w:val="001562A2"/>
    <w:rsid w:val="00161872"/>
    <w:rsid w:val="001722B7"/>
    <w:rsid w:val="0017353D"/>
    <w:rsid w:val="001837C3"/>
    <w:rsid w:val="00190A43"/>
    <w:rsid w:val="00195BC8"/>
    <w:rsid w:val="00197BF1"/>
    <w:rsid w:val="00197FE7"/>
    <w:rsid w:val="001A034D"/>
    <w:rsid w:val="001A0F36"/>
    <w:rsid w:val="001A502A"/>
    <w:rsid w:val="001A5136"/>
    <w:rsid w:val="001A730F"/>
    <w:rsid w:val="001B3EEC"/>
    <w:rsid w:val="001B4D48"/>
    <w:rsid w:val="001B7FAF"/>
    <w:rsid w:val="001C0E18"/>
    <w:rsid w:val="001C1BD4"/>
    <w:rsid w:val="001C22F6"/>
    <w:rsid w:val="001C5652"/>
    <w:rsid w:val="001C5D6A"/>
    <w:rsid w:val="001D3403"/>
    <w:rsid w:val="001D4A3A"/>
    <w:rsid w:val="001E1392"/>
    <w:rsid w:val="001E17D2"/>
    <w:rsid w:val="001E297C"/>
    <w:rsid w:val="001F0084"/>
    <w:rsid w:val="001F2E15"/>
    <w:rsid w:val="00203F54"/>
    <w:rsid w:val="00204D8E"/>
    <w:rsid w:val="00205C2F"/>
    <w:rsid w:val="00220510"/>
    <w:rsid w:val="00220DE6"/>
    <w:rsid w:val="00220FB2"/>
    <w:rsid w:val="002247BF"/>
    <w:rsid w:val="00227D78"/>
    <w:rsid w:val="002327B0"/>
    <w:rsid w:val="0023534F"/>
    <w:rsid w:val="002355CE"/>
    <w:rsid w:val="00236235"/>
    <w:rsid w:val="002408FC"/>
    <w:rsid w:val="002420F6"/>
    <w:rsid w:val="00244ECD"/>
    <w:rsid w:val="002510EA"/>
    <w:rsid w:val="002519E2"/>
    <w:rsid w:val="00252C5A"/>
    <w:rsid w:val="00262816"/>
    <w:rsid w:val="0026338C"/>
    <w:rsid w:val="00264F14"/>
    <w:rsid w:val="00266BA4"/>
    <w:rsid w:val="00274E72"/>
    <w:rsid w:val="002815D1"/>
    <w:rsid w:val="0028260F"/>
    <w:rsid w:val="00284487"/>
    <w:rsid w:val="0028633E"/>
    <w:rsid w:val="00292C65"/>
    <w:rsid w:val="00292CCD"/>
    <w:rsid w:val="00296828"/>
    <w:rsid w:val="002A20BD"/>
    <w:rsid w:val="002B3EBD"/>
    <w:rsid w:val="002B6535"/>
    <w:rsid w:val="002C2E58"/>
    <w:rsid w:val="002D0868"/>
    <w:rsid w:val="002D27A4"/>
    <w:rsid w:val="002D3C99"/>
    <w:rsid w:val="002D6F5F"/>
    <w:rsid w:val="002E4D01"/>
    <w:rsid w:val="002F1C45"/>
    <w:rsid w:val="002F4424"/>
    <w:rsid w:val="002F4F77"/>
    <w:rsid w:val="002F7D68"/>
    <w:rsid w:val="00300AA4"/>
    <w:rsid w:val="0030260D"/>
    <w:rsid w:val="0030533B"/>
    <w:rsid w:val="00305BD1"/>
    <w:rsid w:val="00306DC0"/>
    <w:rsid w:val="00307C3B"/>
    <w:rsid w:val="00314D47"/>
    <w:rsid w:val="00326EA0"/>
    <w:rsid w:val="003345C8"/>
    <w:rsid w:val="00337266"/>
    <w:rsid w:val="003403F8"/>
    <w:rsid w:val="00340969"/>
    <w:rsid w:val="00340DC1"/>
    <w:rsid w:val="00344EDA"/>
    <w:rsid w:val="003455C9"/>
    <w:rsid w:val="003470A7"/>
    <w:rsid w:val="00350F6F"/>
    <w:rsid w:val="00351D3F"/>
    <w:rsid w:val="00362360"/>
    <w:rsid w:val="00365B23"/>
    <w:rsid w:val="00367F51"/>
    <w:rsid w:val="00371920"/>
    <w:rsid w:val="0037286B"/>
    <w:rsid w:val="00392012"/>
    <w:rsid w:val="003A0EAB"/>
    <w:rsid w:val="003B3E09"/>
    <w:rsid w:val="003B6F9B"/>
    <w:rsid w:val="003B7EC9"/>
    <w:rsid w:val="003C4FC4"/>
    <w:rsid w:val="003C7DF9"/>
    <w:rsid w:val="003D2328"/>
    <w:rsid w:val="003D4D77"/>
    <w:rsid w:val="003E0B5E"/>
    <w:rsid w:val="003E295D"/>
    <w:rsid w:val="003E35FD"/>
    <w:rsid w:val="003F1E10"/>
    <w:rsid w:val="003F3101"/>
    <w:rsid w:val="003F5EDF"/>
    <w:rsid w:val="00400757"/>
    <w:rsid w:val="004024F2"/>
    <w:rsid w:val="00405804"/>
    <w:rsid w:val="00405D24"/>
    <w:rsid w:val="004069F5"/>
    <w:rsid w:val="00411FF8"/>
    <w:rsid w:val="0042757D"/>
    <w:rsid w:val="004279D2"/>
    <w:rsid w:val="00431B87"/>
    <w:rsid w:val="00432983"/>
    <w:rsid w:val="00432D65"/>
    <w:rsid w:val="004362F6"/>
    <w:rsid w:val="00436428"/>
    <w:rsid w:val="0043716F"/>
    <w:rsid w:val="00442AC9"/>
    <w:rsid w:val="00444A97"/>
    <w:rsid w:val="00450E73"/>
    <w:rsid w:val="00451A55"/>
    <w:rsid w:val="00474F26"/>
    <w:rsid w:val="004775A7"/>
    <w:rsid w:val="00486AC2"/>
    <w:rsid w:val="00487F21"/>
    <w:rsid w:val="004931CA"/>
    <w:rsid w:val="004944A9"/>
    <w:rsid w:val="00497155"/>
    <w:rsid w:val="004A010B"/>
    <w:rsid w:val="004A0B77"/>
    <w:rsid w:val="004A2800"/>
    <w:rsid w:val="004A4F80"/>
    <w:rsid w:val="004B6269"/>
    <w:rsid w:val="004B790A"/>
    <w:rsid w:val="004B7C35"/>
    <w:rsid w:val="004C0B15"/>
    <w:rsid w:val="004C489A"/>
    <w:rsid w:val="004C4952"/>
    <w:rsid w:val="004C69DD"/>
    <w:rsid w:val="004C6ECB"/>
    <w:rsid w:val="004D0BEE"/>
    <w:rsid w:val="004D1AC2"/>
    <w:rsid w:val="004D4595"/>
    <w:rsid w:val="004D491D"/>
    <w:rsid w:val="004E2FD6"/>
    <w:rsid w:val="004E4EDB"/>
    <w:rsid w:val="004E6690"/>
    <w:rsid w:val="004F2628"/>
    <w:rsid w:val="004F4A88"/>
    <w:rsid w:val="004F5671"/>
    <w:rsid w:val="00503750"/>
    <w:rsid w:val="005055AA"/>
    <w:rsid w:val="00507A12"/>
    <w:rsid w:val="005117AE"/>
    <w:rsid w:val="00513C6C"/>
    <w:rsid w:val="0051601B"/>
    <w:rsid w:val="00517F1B"/>
    <w:rsid w:val="00522323"/>
    <w:rsid w:val="0052237C"/>
    <w:rsid w:val="005225F1"/>
    <w:rsid w:val="00522EB3"/>
    <w:rsid w:val="00523259"/>
    <w:rsid w:val="00524D90"/>
    <w:rsid w:val="00527A8F"/>
    <w:rsid w:val="00536D05"/>
    <w:rsid w:val="00540E39"/>
    <w:rsid w:val="00551158"/>
    <w:rsid w:val="0056134E"/>
    <w:rsid w:val="005628B9"/>
    <w:rsid w:val="0056363A"/>
    <w:rsid w:val="00564EB6"/>
    <w:rsid w:val="00565779"/>
    <w:rsid w:val="00575797"/>
    <w:rsid w:val="00575B8A"/>
    <w:rsid w:val="00584858"/>
    <w:rsid w:val="00585374"/>
    <w:rsid w:val="0058655B"/>
    <w:rsid w:val="00586D8C"/>
    <w:rsid w:val="00586EBC"/>
    <w:rsid w:val="00590DAB"/>
    <w:rsid w:val="00594137"/>
    <w:rsid w:val="005A0DF5"/>
    <w:rsid w:val="005A17A3"/>
    <w:rsid w:val="005A1CC4"/>
    <w:rsid w:val="005A2710"/>
    <w:rsid w:val="005A4987"/>
    <w:rsid w:val="005B0B70"/>
    <w:rsid w:val="005B14B2"/>
    <w:rsid w:val="005B33C5"/>
    <w:rsid w:val="005B61EF"/>
    <w:rsid w:val="005B62CD"/>
    <w:rsid w:val="005C4D06"/>
    <w:rsid w:val="005C5454"/>
    <w:rsid w:val="005C76C4"/>
    <w:rsid w:val="005D16A2"/>
    <w:rsid w:val="005D22C1"/>
    <w:rsid w:val="005D2946"/>
    <w:rsid w:val="005D4629"/>
    <w:rsid w:val="005D7083"/>
    <w:rsid w:val="005E172B"/>
    <w:rsid w:val="005E5C77"/>
    <w:rsid w:val="005F60C8"/>
    <w:rsid w:val="006005D1"/>
    <w:rsid w:val="006020DD"/>
    <w:rsid w:val="0061304B"/>
    <w:rsid w:val="0062370E"/>
    <w:rsid w:val="00623C9E"/>
    <w:rsid w:val="00623FE7"/>
    <w:rsid w:val="0062455D"/>
    <w:rsid w:val="00624EE7"/>
    <w:rsid w:val="0063046A"/>
    <w:rsid w:val="006324E5"/>
    <w:rsid w:val="00632513"/>
    <w:rsid w:val="0063256C"/>
    <w:rsid w:val="0063347F"/>
    <w:rsid w:val="00633AC1"/>
    <w:rsid w:val="0063677A"/>
    <w:rsid w:val="0063732C"/>
    <w:rsid w:val="00637E1D"/>
    <w:rsid w:val="00642443"/>
    <w:rsid w:val="0064304A"/>
    <w:rsid w:val="00645EE3"/>
    <w:rsid w:val="006475A2"/>
    <w:rsid w:val="00650F6E"/>
    <w:rsid w:val="0065552A"/>
    <w:rsid w:val="00656C92"/>
    <w:rsid w:val="00661E27"/>
    <w:rsid w:val="0066211F"/>
    <w:rsid w:val="006622B0"/>
    <w:rsid w:val="00670E98"/>
    <w:rsid w:val="00671E9D"/>
    <w:rsid w:val="006730B5"/>
    <w:rsid w:val="006819C1"/>
    <w:rsid w:val="0068623B"/>
    <w:rsid w:val="00686861"/>
    <w:rsid w:val="006B031D"/>
    <w:rsid w:val="006B0411"/>
    <w:rsid w:val="006B2B9B"/>
    <w:rsid w:val="006B2D21"/>
    <w:rsid w:val="006B3886"/>
    <w:rsid w:val="006B3D5B"/>
    <w:rsid w:val="006B60BA"/>
    <w:rsid w:val="006C54E0"/>
    <w:rsid w:val="006D2AF7"/>
    <w:rsid w:val="006D391D"/>
    <w:rsid w:val="006F2475"/>
    <w:rsid w:val="006F43B2"/>
    <w:rsid w:val="006F4A08"/>
    <w:rsid w:val="006F4A95"/>
    <w:rsid w:val="006F6908"/>
    <w:rsid w:val="00702569"/>
    <w:rsid w:val="0070530D"/>
    <w:rsid w:val="00706ED7"/>
    <w:rsid w:val="00715A40"/>
    <w:rsid w:val="007233E6"/>
    <w:rsid w:val="00730E4F"/>
    <w:rsid w:val="00732DF9"/>
    <w:rsid w:val="0073372C"/>
    <w:rsid w:val="00735C18"/>
    <w:rsid w:val="00736253"/>
    <w:rsid w:val="007430FD"/>
    <w:rsid w:val="00745BF7"/>
    <w:rsid w:val="007475E8"/>
    <w:rsid w:val="007553A7"/>
    <w:rsid w:val="007628BB"/>
    <w:rsid w:val="00762A3C"/>
    <w:rsid w:val="00771B9A"/>
    <w:rsid w:val="0077644A"/>
    <w:rsid w:val="00776494"/>
    <w:rsid w:val="007862D3"/>
    <w:rsid w:val="007863C8"/>
    <w:rsid w:val="00786B90"/>
    <w:rsid w:val="007875C2"/>
    <w:rsid w:val="0079346D"/>
    <w:rsid w:val="00793B7B"/>
    <w:rsid w:val="007960D9"/>
    <w:rsid w:val="007A2388"/>
    <w:rsid w:val="007A6A50"/>
    <w:rsid w:val="007A7C76"/>
    <w:rsid w:val="007B2A3E"/>
    <w:rsid w:val="007B52A7"/>
    <w:rsid w:val="007C1AAB"/>
    <w:rsid w:val="007C4395"/>
    <w:rsid w:val="007C45B9"/>
    <w:rsid w:val="007C7229"/>
    <w:rsid w:val="007C7759"/>
    <w:rsid w:val="007D3D1D"/>
    <w:rsid w:val="007D7157"/>
    <w:rsid w:val="007E1DD9"/>
    <w:rsid w:val="007E226C"/>
    <w:rsid w:val="007E5CA9"/>
    <w:rsid w:val="007E73D0"/>
    <w:rsid w:val="007F30E5"/>
    <w:rsid w:val="007F3E70"/>
    <w:rsid w:val="007F3F09"/>
    <w:rsid w:val="007F6D39"/>
    <w:rsid w:val="0080260F"/>
    <w:rsid w:val="00806F7A"/>
    <w:rsid w:val="0081011F"/>
    <w:rsid w:val="008105D9"/>
    <w:rsid w:val="0081268E"/>
    <w:rsid w:val="00812EDB"/>
    <w:rsid w:val="00816CA4"/>
    <w:rsid w:val="00820091"/>
    <w:rsid w:val="0082022E"/>
    <w:rsid w:val="0082133B"/>
    <w:rsid w:val="00826856"/>
    <w:rsid w:val="00836403"/>
    <w:rsid w:val="00836E28"/>
    <w:rsid w:val="00841268"/>
    <w:rsid w:val="00841370"/>
    <w:rsid w:val="00842B8D"/>
    <w:rsid w:val="00842D06"/>
    <w:rsid w:val="00846B18"/>
    <w:rsid w:val="00856C76"/>
    <w:rsid w:val="008572C0"/>
    <w:rsid w:val="00862F3D"/>
    <w:rsid w:val="0086535C"/>
    <w:rsid w:val="00865E78"/>
    <w:rsid w:val="008666A1"/>
    <w:rsid w:val="00876984"/>
    <w:rsid w:val="008807D7"/>
    <w:rsid w:val="00880D3B"/>
    <w:rsid w:val="0088441B"/>
    <w:rsid w:val="00891052"/>
    <w:rsid w:val="00891A32"/>
    <w:rsid w:val="00895079"/>
    <w:rsid w:val="00895970"/>
    <w:rsid w:val="008A7AEF"/>
    <w:rsid w:val="008B0AEA"/>
    <w:rsid w:val="008B2EBE"/>
    <w:rsid w:val="008B3BB1"/>
    <w:rsid w:val="008B7155"/>
    <w:rsid w:val="008C085D"/>
    <w:rsid w:val="008D7F2E"/>
    <w:rsid w:val="008E16DA"/>
    <w:rsid w:val="008E50C6"/>
    <w:rsid w:val="008E5640"/>
    <w:rsid w:val="008F2462"/>
    <w:rsid w:val="008F497A"/>
    <w:rsid w:val="008F7910"/>
    <w:rsid w:val="009016D6"/>
    <w:rsid w:val="0090549C"/>
    <w:rsid w:val="009123D7"/>
    <w:rsid w:val="00912AF7"/>
    <w:rsid w:val="009140C7"/>
    <w:rsid w:val="00922347"/>
    <w:rsid w:val="00924EB6"/>
    <w:rsid w:val="00927BB3"/>
    <w:rsid w:val="00927C38"/>
    <w:rsid w:val="00930893"/>
    <w:rsid w:val="00934B85"/>
    <w:rsid w:val="009403ED"/>
    <w:rsid w:val="009405D0"/>
    <w:rsid w:val="0094367C"/>
    <w:rsid w:val="00944B26"/>
    <w:rsid w:val="00947312"/>
    <w:rsid w:val="00947432"/>
    <w:rsid w:val="00947A76"/>
    <w:rsid w:val="00951255"/>
    <w:rsid w:val="009518A4"/>
    <w:rsid w:val="00953334"/>
    <w:rsid w:val="00955424"/>
    <w:rsid w:val="0095792E"/>
    <w:rsid w:val="00965342"/>
    <w:rsid w:val="00965C46"/>
    <w:rsid w:val="0096755C"/>
    <w:rsid w:val="009676C5"/>
    <w:rsid w:val="00970ECD"/>
    <w:rsid w:val="0097696D"/>
    <w:rsid w:val="009775D9"/>
    <w:rsid w:val="00977E0F"/>
    <w:rsid w:val="0098011B"/>
    <w:rsid w:val="009835EB"/>
    <w:rsid w:val="00984FBA"/>
    <w:rsid w:val="0098505C"/>
    <w:rsid w:val="00986DC4"/>
    <w:rsid w:val="00995B33"/>
    <w:rsid w:val="00997482"/>
    <w:rsid w:val="009A36B8"/>
    <w:rsid w:val="009A45B0"/>
    <w:rsid w:val="009A4E0A"/>
    <w:rsid w:val="009A699F"/>
    <w:rsid w:val="009A7874"/>
    <w:rsid w:val="009B0331"/>
    <w:rsid w:val="009B5621"/>
    <w:rsid w:val="009C1DE3"/>
    <w:rsid w:val="009C649C"/>
    <w:rsid w:val="009D1C29"/>
    <w:rsid w:val="009D462E"/>
    <w:rsid w:val="009D7C34"/>
    <w:rsid w:val="009D7DF7"/>
    <w:rsid w:val="009E2312"/>
    <w:rsid w:val="009E358D"/>
    <w:rsid w:val="009F02AE"/>
    <w:rsid w:val="009F122F"/>
    <w:rsid w:val="009F397B"/>
    <w:rsid w:val="009F62E1"/>
    <w:rsid w:val="009F73F9"/>
    <w:rsid w:val="00A0274F"/>
    <w:rsid w:val="00A039B3"/>
    <w:rsid w:val="00A06E13"/>
    <w:rsid w:val="00A10085"/>
    <w:rsid w:val="00A153BA"/>
    <w:rsid w:val="00A24F80"/>
    <w:rsid w:val="00A256FE"/>
    <w:rsid w:val="00A3295B"/>
    <w:rsid w:val="00A33196"/>
    <w:rsid w:val="00A333FA"/>
    <w:rsid w:val="00A41C7C"/>
    <w:rsid w:val="00A45C95"/>
    <w:rsid w:val="00A4610C"/>
    <w:rsid w:val="00A4657C"/>
    <w:rsid w:val="00A46D7F"/>
    <w:rsid w:val="00A5796F"/>
    <w:rsid w:val="00A62918"/>
    <w:rsid w:val="00A67010"/>
    <w:rsid w:val="00A762DF"/>
    <w:rsid w:val="00A7650B"/>
    <w:rsid w:val="00A76D27"/>
    <w:rsid w:val="00A77708"/>
    <w:rsid w:val="00A8204F"/>
    <w:rsid w:val="00A96161"/>
    <w:rsid w:val="00A9789D"/>
    <w:rsid w:val="00AA44A2"/>
    <w:rsid w:val="00AA60B0"/>
    <w:rsid w:val="00AA63DB"/>
    <w:rsid w:val="00AB1FC9"/>
    <w:rsid w:val="00AB2707"/>
    <w:rsid w:val="00AB50BC"/>
    <w:rsid w:val="00AC6F6D"/>
    <w:rsid w:val="00AD013B"/>
    <w:rsid w:val="00AD158D"/>
    <w:rsid w:val="00AD330B"/>
    <w:rsid w:val="00AD408A"/>
    <w:rsid w:val="00AD43A4"/>
    <w:rsid w:val="00AD5C5E"/>
    <w:rsid w:val="00AD663B"/>
    <w:rsid w:val="00AE0FAB"/>
    <w:rsid w:val="00AE4809"/>
    <w:rsid w:val="00AE6828"/>
    <w:rsid w:val="00AF3B19"/>
    <w:rsid w:val="00AF6542"/>
    <w:rsid w:val="00AF6DCC"/>
    <w:rsid w:val="00B0020C"/>
    <w:rsid w:val="00B0176C"/>
    <w:rsid w:val="00B1286A"/>
    <w:rsid w:val="00B135B1"/>
    <w:rsid w:val="00B17C03"/>
    <w:rsid w:val="00B2310E"/>
    <w:rsid w:val="00B2693E"/>
    <w:rsid w:val="00B348BC"/>
    <w:rsid w:val="00B37116"/>
    <w:rsid w:val="00B463EC"/>
    <w:rsid w:val="00B476EA"/>
    <w:rsid w:val="00B53278"/>
    <w:rsid w:val="00B540E1"/>
    <w:rsid w:val="00B5549D"/>
    <w:rsid w:val="00B56153"/>
    <w:rsid w:val="00B617B8"/>
    <w:rsid w:val="00B63844"/>
    <w:rsid w:val="00B64017"/>
    <w:rsid w:val="00B66213"/>
    <w:rsid w:val="00B67132"/>
    <w:rsid w:val="00B759A1"/>
    <w:rsid w:val="00B77ED4"/>
    <w:rsid w:val="00B802AC"/>
    <w:rsid w:val="00B8656B"/>
    <w:rsid w:val="00B920FF"/>
    <w:rsid w:val="00B942D9"/>
    <w:rsid w:val="00B94569"/>
    <w:rsid w:val="00B9470D"/>
    <w:rsid w:val="00B97987"/>
    <w:rsid w:val="00BA05D1"/>
    <w:rsid w:val="00BA69D3"/>
    <w:rsid w:val="00BB0AD4"/>
    <w:rsid w:val="00BB2748"/>
    <w:rsid w:val="00BB29E6"/>
    <w:rsid w:val="00BC0622"/>
    <w:rsid w:val="00BC139E"/>
    <w:rsid w:val="00BC2AB7"/>
    <w:rsid w:val="00BC4A1C"/>
    <w:rsid w:val="00BD1092"/>
    <w:rsid w:val="00BD2660"/>
    <w:rsid w:val="00BD4EC6"/>
    <w:rsid w:val="00BD66EA"/>
    <w:rsid w:val="00BD69B5"/>
    <w:rsid w:val="00BD727E"/>
    <w:rsid w:val="00BE3E2C"/>
    <w:rsid w:val="00BE443B"/>
    <w:rsid w:val="00BF24E2"/>
    <w:rsid w:val="00BF28D7"/>
    <w:rsid w:val="00BF50EC"/>
    <w:rsid w:val="00C16071"/>
    <w:rsid w:val="00C16123"/>
    <w:rsid w:val="00C17F4C"/>
    <w:rsid w:val="00C33CF5"/>
    <w:rsid w:val="00C3405F"/>
    <w:rsid w:val="00C356A9"/>
    <w:rsid w:val="00C36FD2"/>
    <w:rsid w:val="00C425E0"/>
    <w:rsid w:val="00C43287"/>
    <w:rsid w:val="00C436B8"/>
    <w:rsid w:val="00C4379F"/>
    <w:rsid w:val="00C44058"/>
    <w:rsid w:val="00C50F59"/>
    <w:rsid w:val="00C52617"/>
    <w:rsid w:val="00C53772"/>
    <w:rsid w:val="00C71AB1"/>
    <w:rsid w:val="00C72037"/>
    <w:rsid w:val="00C732CE"/>
    <w:rsid w:val="00C77ACD"/>
    <w:rsid w:val="00C809AD"/>
    <w:rsid w:val="00C81E28"/>
    <w:rsid w:val="00C8212E"/>
    <w:rsid w:val="00C8430E"/>
    <w:rsid w:val="00C8483D"/>
    <w:rsid w:val="00C8544F"/>
    <w:rsid w:val="00C90018"/>
    <w:rsid w:val="00C90C01"/>
    <w:rsid w:val="00C96F35"/>
    <w:rsid w:val="00CA4757"/>
    <w:rsid w:val="00CB27A2"/>
    <w:rsid w:val="00CB719A"/>
    <w:rsid w:val="00CD1A01"/>
    <w:rsid w:val="00CD1BDE"/>
    <w:rsid w:val="00CD5971"/>
    <w:rsid w:val="00CE7888"/>
    <w:rsid w:val="00D011D3"/>
    <w:rsid w:val="00D04F00"/>
    <w:rsid w:val="00D16848"/>
    <w:rsid w:val="00D1771B"/>
    <w:rsid w:val="00D177C6"/>
    <w:rsid w:val="00D17FD6"/>
    <w:rsid w:val="00D223AB"/>
    <w:rsid w:val="00D261A6"/>
    <w:rsid w:val="00D2736A"/>
    <w:rsid w:val="00D278B6"/>
    <w:rsid w:val="00D312EB"/>
    <w:rsid w:val="00D33DE8"/>
    <w:rsid w:val="00D37147"/>
    <w:rsid w:val="00D379D9"/>
    <w:rsid w:val="00D40F2B"/>
    <w:rsid w:val="00D45CBB"/>
    <w:rsid w:val="00D4660C"/>
    <w:rsid w:val="00D47445"/>
    <w:rsid w:val="00D53324"/>
    <w:rsid w:val="00D6235F"/>
    <w:rsid w:val="00D6596A"/>
    <w:rsid w:val="00D717D6"/>
    <w:rsid w:val="00D727EB"/>
    <w:rsid w:val="00D7347C"/>
    <w:rsid w:val="00D7517F"/>
    <w:rsid w:val="00D8199A"/>
    <w:rsid w:val="00D849A1"/>
    <w:rsid w:val="00D908DF"/>
    <w:rsid w:val="00D91385"/>
    <w:rsid w:val="00D9243B"/>
    <w:rsid w:val="00D96405"/>
    <w:rsid w:val="00D96D45"/>
    <w:rsid w:val="00DA01B9"/>
    <w:rsid w:val="00DA3811"/>
    <w:rsid w:val="00DB19B4"/>
    <w:rsid w:val="00DB1A07"/>
    <w:rsid w:val="00DB256E"/>
    <w:rsid w:val="00DB5D7B"/>
    <w:rsid w:val="00DB7C4B"/>
    <w:rsid w:val="00DC35F1"/>
    <w:rsid w:val="00DC5C6D"/>
    <w:rsid w:val="00DD0AB2"/>
    <w:rsid w:val="00DD6CDE"/>
    <w:rsid w:val="00DE33ED"/>
    <w:rsid w:val="00DE55D1"/>
    <w:rsid w:val="00DF07EA"/>
    <w:rsid w:val="00DF3606"/>
    <w:rsid w:val="00E0162B"/>
    <w:rsid w:val="00E0515D"/>
    <w:rsid w:val="00E05F5E"/>
    <w:rsid w:val="00E14199"/>
    <w:rsid w:val="00E15770"/>
    <w:rsid w:val="00E241F4"/>
    <w:rsid w:val="00E2556B"/>
    <w:rsid w:val="00E2685E"/>
    <w:rsid w:val="00E26D21"/>
    <w:rsid w:val="00E313EC"/>
    <w:rsid w:val="00E31CAE"/>
    <w:rsid w:val="00E36D34"/>
    <w:rsid w:val="00E40ACC"/>
    <w:rsid w:val="00E40B43"/>
    <w:rsid w:val="00E41367"/>
    <w:rsid w:val="00E45287"/>
    <w:rsid w:val="00E469B3"/>
    <w:rsid w:val="00E54FD8"/>
    <w:rsid w:val="00E55296"/>
    <w:rsid w:val="00E56146"/>
    <w:rsid w:val="00E567D7"/>
    <w:rsid w:val="00E574E3"/>
    <w:rsid w:val="00E60AC1"/>
    <w:rsid w:val="00E63910"/>
    <w:rsid w:val="00E66062"/>
    <w:rsid w:val="00E67B12"/>
    <w:rsid w:val="00E70EE2"/>
    <w:rsid w:val="00E76C31"/>
    <w:rsid w:val="00E7752D"/>
    <w:rsid w:val="00E81023"/>
    <w:rsid w:val="00E84542"/>
    <w:rsid w:val="00E9522B"/>
    <w:rsid w:val="00E956F5"/>
    <w:rsid w:val="00EA2ECC"/>
    <w:rsid w:val="00EA2F7B"/>
    <w:rsid w:val="00EA3288"/>
    <w:rsid w:val="00EA38CA"/>
    <w:rsid w:val="00EC1534"/>
    <w:rsid w:val="00EC3067"/>
    <w:rsid w:val="00EC3159"/>
    <w:rsid w:val="00EC3196"/>
    <w:rsid w:val="00EC3A73"/>
    <w:rsid w:val="00EC4781"/>
    <w:rsid w:val="00EC6801"/>
    <w:rsid w:val="00ED36AD"/>
    <w:rsid w:val="00EE3C5E"/>
    <w:rsid w:val="00EF0F40"/>
    <w:rsid w:val="00EF6EF9"/>
    <w:rsid w:val="00F124E2"/>
    <w:rsid w:val="00F12993"/>
    <w:rsid w:val="00F13F01"/>
    <w:rsid w:val="00F15370"/>
    <w:rsid w:val="00F1567D"/>
    <w:rsid w:val="00F161AC"/>
    <w:rsid w:val="00F22436"/>
    <w:rsid w:val="00F367C4"/>
    <w:rsid w:val="00F374DD"/>
    <w:rsid w:val="00F4142E"/>
    <w:rsid w:val="00F4183F"/>
    <w:rsid w:val="00F42646"/>
    <w:rsid w:val="00F42BAD"/>
    <w:rsid w:val="00F45B22"/>
    <w:rsid w:val="00F46EF4"/>
    <w:rsid w:val="00F501E9"/>
    <w:rsid w:val="00F5139A"/>
    <w:rsid w:val="00F60112"/>
    <w:rsid w:val="00F60A85"/>
    <w:rsid w:val="00F620AB"/>
    <w:rsid w:val="00F76915"/>
    <w:rsid w:val="00F8270A"/>
    <w:rsid w:val="00F859D1"/>
    <w:rsid w:val="00F90783"/>
    <w:rsid w:val="00F90949"/>
    <w:rsid w:val="00F93C58"/>
    <w:rsid w:val="00F9547A"/>
    <w:rsid w:val="00FA1759"/>
    <w:rsid w:val="00FA3464"/>
    <w:rsid w:val="00FA6836"/>
    <w:rsid w:val="00FB7A26"/>
    <w:rsid w:val="00FC1025"/>
    <w:rsid w:val="00FC2021"/>
    <w:rsid w:val="00FC5C5F"/>
    <w:rsid w:val="00FC6595"/>
    <w:rsid w:val="00FC6F09"/>
    <w:rsid w:val="00FD038C"/>
    <w:rsid w:val="00FD1520"/>
    <w:rsid w:val="00FD2F72"/>
    <w:rsid w:val="00FD4300"/>
    <w:rsid w:val="00FE17D6"/>
    <w:rsid w:val="00FE188D"/>
    <w:rsid w:val="00FE34B4"/>
    <w:rsid w:val="00FE4540"/>
    <w:rsid w:val="00FE4544"/>
    <w:rsid w:val="00FE4B3C"/>
    <w:rsid w:val="00FF08BA"/>
    <w:rsid w:val="00FF0EB3"/>
    <w:rsid w:val="00FF1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A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B6269"/>
    <w:pPr>
      <w:spacing w:after="0" w:line="240" w:lineRule="auto"/>
    </w:pPr>
  </w:style>
  <w:style w:type="paragraph" w:customStyle="1" w:styleId="ConsPlusNormal">
    <w:name w:val="ConsPlusNormal"/>
    <w:rsid w:val="00350F6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63256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E17D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E17D2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2519E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7863C8"/>
    <w:rPr>
      <w:rFonts w:cs="Times New Roman"/>
      <w:color w:val="0000FF"/>
      <w:u w:val="single"/>
    </w:rPr>
  </w:style>
  <w:style w:type="paragraph" w:customStyle="1" w:styleId="ConsPlusNonformat">
    <w:name w:val="ConsPlusNonformat"/>
    <w:rsid w:val="007863C8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9D7DF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D7D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9D7DF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D7D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82022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A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B6269"/>
    <w:pPr>
      <w:spacing w:after="0" w:line="240" w:lineRule="auto"/>
    </w:pPr>
  </w:style>
  <w:style w:type="paragraph" w:customStyle="1" w:styleId="ConsPlusNormal">
    <w:name w:val="ConsPlusNormal"/>
    <w:rsid w:val="00350F6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63256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E17D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E17D2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2519E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7863C8"/>
    <w:rPr>
      <w:rFonts w:cs="Times New Roman"/>
      <w:color w:val="0000FF"/>
      <w:u w:val="single"/>
    </w:rPr>
  </w:style>
  <w:style w:type="paragraph" w:customStyle="1" w:styleId="ConsPlusNonformat">
    <w:name w:val="ConsPlusNonformat"/>
    <w:rsid w:val="007863C8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9D7DF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D7D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9D7DF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D7D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82022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395CA865F6FEE97CA5694D645C50FC5BC06C65DCE566F3EDFE54D6EDAA7782E782120CA1567A9F2I8k1L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6395CA865F6FEE97CA5694D645C50FC5BC06C65DCE566F3EDFE54D6EDAA7782E782120CA1567A9F2I8k1L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565BE2-32B9-4708-A36F-822A15441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2524</Words>
  <Characters>14388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Gimaeva</dc:creator>
  <cp:lastModifiedBy>Князева Алина Венеровна</cp:lastModifiedBy>
  <cp:revision>4</cp:revision>
  <cp:lastPrinted>2019-07-10T11:45:00Z</cp:lastPrinted>
  <dcterms:created xsi:type="dcterms:W3CDTF">2019-07-10T04:54:00Z</dcterms:created>
  <dcterms:modified xsi:type="dcterms:W3CDTF">2019-11-28T12:16:00Z</dcterms:modified>
</cp:coreProperties>
</file>